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1BF" w:rsidRPr="00C30AAC" w:rsidRDefault="001C21BF" w:rsidP="001C21BF">
      <w:pPr>
        <w:pStyle w:val="Header"/>
        <w:rPr>
          <w:rStyle w:val="PageNumber"/>
          <w:rFonts w:ascii="Times New Roman" w:hAnsi="Times New Roman"/>
        </w:rPr>
      </w:pPr>
      <w:r>
        <w:rPr>
          <w:rStyle w:val="PageNumber"/>
          <w:rFonts w:ascii="Times New Roman" w:hAnsi="Times New Roman"/>
          <w:b/>
        </w:rPr>
        <w:t xml:space="preserve">REVISIONS TO POLICY STATEMENT:   </w:t>
      </w:r>
      <w:r w:rsidR="00D83A1F">
        <w:rPr>
          <w:rStyle w:val="PageNumber"/>
          <w:rFonts w:ascii="Times New Roman" w:hAnsi="Times New Roman"/>
          <w:b/>
        </w:rPr>
        <w:fldChar w:fldCharType="begin">
          <w:ffData>
            <w:name w:val="Check1"/>
            <w:enabled/>
            <w:calcOnExit w:val="0"/>
            <w:checkBox>
              <w:sizeAuto/>
              <w:default w:val="0"/>
            </w:checkBox>
          </w:ffData>
        </w:fldChar>
      </w:r>
      <w:bookmarkStart w:id="0" w:name="Check1"/>
      <w:r w:rsidR="00D83A1F">
        <w:rPr>
          <w:rStyle w:val="PageNumber"/>
          <w:rFonts w:ascii="Times New Roman" w:hAnsi="Times New Roman"/>
          <w:b/>
        </w:rPr>
        <w:instrText xml:space="preserve"> FORMCHECKBOX </w:instrText>
      </w:r>
      <w:r w:rsidR="00A23C00">
        <w:rPr>
          <w:rStyle w:val="PageNumber"/>
          <w:rFonts w:ascii="Times New Roman" w:hAnsi="Times New Roman"/>
          <w:b/>
        </w:rPr>
      </w:r>
      <w:r w:rsidR="00A23C00">
        <w:rPr>
          <w:rStyle w:val="PageNumber"/>
          <w:rFonts w:ascii="Times New Roman" w:hAnsi="Times New Roman"/>
          <w:b/>
        </w:rPr>
        <w:fldChar w:fldCharType="separate"/>
      </w:r>
      <w:r w:rsidR="00D83A1F">
        <w:rPr>
          <w:rStyle w:val="PageNumber"/>
          <w:rFonts w:ascii="Times New Roman" w:hAnsi="Times New Roman"/>
          <w:b/>
        </w:rPr>
        <w:fldChar w:fldCharType="end"/>
      </w:r>
      <w:bookmarkEnd w:id="0"/>
      <w:r>
        <w:rPr>
          <w:rStyle w:val="PageNumber"/>
          <w:rFonts w:ascii="Times New Roman" w:hAnsi="Times New Roman"/>
          <w:b/>
        </w:rPr>
        <w:t xml:space="preserve">YES    </w:t>
      </w:r>
      <w:r w:rsidR="00D83A1F">
        <w:rPr>
          <w:rStyle w:val="PageNumber"/>
          <w:rFonts w:ascii="Times New Roman" w:hAnsi="Times New Roman"/>
          <w:b/>
        </w:rPr>
        <w:fldChar w:fldCharType="begin">
          <w:ffData>
            <w:name w:val="Check2"/>
            <w:enabled/>
            <w:calcOnExit w:val="0"/>
            <w:checkBox>
              <w:sizeAuto/>
              <w:default w:val="1"/>
            </w:checkBox>
          </w:ffData>
        </w:fldChar>
      </w:r>
      <w:bookmarkStart w:id="1" w:name="Check2"/>
      <w:r w:rsidR="00D83A1F">
        <w:rPr>
          <w:rStyle w:val="PageNumber"/>
          <w:rFonts w:ascii="Times New Roman" w:hAnsi="Times New Roman"/>
          <w:b/>
        </w:rPr>
        <w:instrText xml:space="preserve"> FORMCHECKBOX </w:instrText>
      </w:r>
      <w:r w:rsidR="00A23C00">
        <w:rPr>
          <w:rStyle w:val="PageNumber"/>
          <w:rFonts w:ascii="Times New Roman" w:hAnsi="Times New Roman"/>
          <w:b/>
        </w:rPr>
      </w:r>
      <w:r w:rsidR="00A23C00">
        <w:rPr>
          <w:rStyle w:val="PageNumber"/>
          <w:rFonts w:ascii="Times New Roman" w:hAnsi="Times New Roman"/>
          <w:b/>
        </w:rPr>
        <w:fldChar w:fldCharType="separate"/>
      </w:r>
      <w:r w:rsidR="00D83A1F">
        <w:rPr>
          <w:rStyle w:val="PageNumber"/>
          <w:rFonts w:ascii="Times New Roman" w:hAnsi="Times New Roman"/>
          <w:b/>
        </w:rPr>
        <w:fldChar w:fldCharType="end"/>
      </w:r>
      <w:bookmarkEnd w:id="1"/>
      <w:r>
        <w:rPr>
          <w:rStyle w:val="PageNumber"/>
          <w:rFonts w:ascii="Times New Roman" w:hAnsi="Times New Roman"/>
          <w:b/>
        </w:rPr>
        <w:t xml:space="preserve"> NO      OTHER REVISIONS:   </w:t>
      </w:r>
      <w:r w:rsidR="00DE55A0">
        <w:rPr>
          <w:rStyle w:val="PageNumber"/>
          <w:rFonts w:ascii="Times New Roman" w:hAnsi="Times New Roman"/>
          <w:b/>
        </w:rPr>
        <w:fldChar w:fldCharType="begin">
          <w:ffData>
            <w:name w:val="Check3"/>
            <w:enabled/>
            <w:calcOnExit w:val="0"/>
            <w:checkBox>
              <w:sizeAuto/>
              <w:default w:val="0"/>
            </w:checkBox>
          </w:ffData>
        </w:fldChar>
      </w:r>
      <w:bookmarkStart w:id="2" w:name="Check3"/>
      <w:r w:rsidR="00DE55A0">
        <w:rPr>
          <w:rStyle w:val="PageNumber"/>
          <w:rFonts w:ascii="Times New Roman" w:hAnsi="Times New Roman"/>
          <w:b/>
        </w:rPr>
        <w:instrText xml:space="preserve"> FORMCHECKBOX </w:instrText>
      </w:r>
      <w:r w:rsidR="00A23C00">
        <w:rPr>
          <w:rStyle w:val="PageNumber"/>
          <w:rFonts w:ascii="Times New Roman" w:hAnsi="Times New Roman"/>
          <w:b/>
        </w:rPr>
      </w:r>
      <w:r w:rsidR="00A23C00">
        <w:rPr>
          <w:rStyle w:val="PageNumber"/>
          <w:rFonts w:ascii="Times New Roman" w:hAnsi="Times New Roman"/>
          <w:b/>
        </w:rPr>
        <w:fldChar w:fldCharType="separate"/>
      </w:r>
      <w:r w:rsidR="00DE55A0">
        <w:rPr>
          <w:rStyle w:val="PageNumber"/>
          <w:rFonts w:ascii="Times New Roman" w:hAnsi="Times New Roman"/>
          <w:b/>
        </w:rPr>
        <w:fldChar w:fldCharType="end"/>
      </w:r>
      <w:bookmarkEnd w:id="2"/>
      <w:r>
        <w:rPr>
          <w:rStyle w:val="PageNumber"/>
          <w:rFonts w:ascii="Times New Roman" w:hAnsi="Times New Roman"/>
          <w:b/>
        </w:rPr>
        <w:t xml:space="preserve"> YES     </w:t>
      </w:r>
      <w:r w:rsidR="00DE55A0">
        <w:rPr>
          <w:rStyle w:val="PageNumber"/>
          <w:rFonts w:ascii="Times New Roman" w:hAnsi="Times New Roman"/>
          <w:b/>
        </w:rPr>
        <w:fldChar w:fldCharType="begin">
          <w:ffData>
            <w:name w:val="Check4"/>
            <w:enabled/>
            <w:calcOnExit w:val="0"/>
            <w:checkBox>
              <w:sizeAuto/>
              <w:default w:val="1"/>
            </w:checkBox>
          </w:ffData>
        </w:fldChar>
      </w:r>
      <w:bookmarkStart w:id="3" w:name="Check4"/>
      <w:r w:rsidR="00DE55A0">
        <w:rPr>
          <w:rStyle w:val="PageNumber"/>
          <w:rFonts w:ascii="Times New Roman" w:hAnsi="Times New Roman"/>
          <w:b/>
        </w:rPr>
        <w:instrText xml:space="preserve"> FORMCHECKBOX </w:instrText>
      </w:r>
      <w:r w:rsidR="00A23C00">
        <w:rPr>
          <w:rStyle w:val="PageNumber"/>
          <w:rFonts w:ascii="Times New Roman" w:hAnsi="Times New Roman"/>
          <w:b/>
        </w:rPr>
      </w:r>
      <w:r w:rsidR="00A23C00">
        <w:rPr>
          <w:rStyle w:val="PageNumber"/>
          <w:rFonts w:ascii="Times New Roman" w:hAnsi="Times New Roman"/>
          <w:b/>
        </w:rPr>
        <w:fldChar w:fldCharType="separate"/>
      </w:r>
      <w:r w:rsidR="00DE55A0">
        <w:rPr>
          <w:rStyle w:val="PageNumber"/>
          <w:rFonts w:ascii="Times New Roman" w:hAnsi="Times New Roman"/>
          <w:b/>
        </w:rPr>
        <w:fldChar w:fldCharType="end"/>
      </w:r>
      <w:bookmarkEnd w:id="3"/>
      <w:r>
        <w:rPr>
          <w:rStyle w:val="PageNumber"/>
          <w:rFonts w:ascii="Times New Roman" w:hAnsi="Times New Roman"/>
          <w:b/>
        </w:rPr>
        <w:t xml:space="preserve"> NO</w:t>
      </w:r>
    </w:p>
    <w:p w:rsidR="0079371C" w:rsidRDefault="0079371C">
      <w:pPr>
        <w:tabs>
          <w:tab w:val="left" w:pos="-720"/>
        </w:tabs>
        <w:suppressAutoHyphens/>
        <w:rPr>
          <w:spacing w:val="-2"/>
          <w:sz w:val="16"/>
          <w:szCs w:val="16"/>
        </w:rPr>
      </w:pPr>
    </w:p>
    <w:p w:rsidR="00D83A1F" w:rsidRDefault="00D83A1F" w:rsidP="00D83A1F">
      <w:pPr>
        <w:tabs>
          <w:tab w:val="left" w:pos="-720"/>
        </w:tabs>
        <w:suppressAutoHyphens/>
        <w:ind w:right="-720"/>
        <w:rPr>
          <w:rFonts w:ascii="Times New Roman" w:hAnsi="Times New Roman"/>
        </w:rPr>
      </w:pPr>
      <w:r>
        <w:rPr>
          <w:rFonts w:ascii="Times New Roman" w:hAnsi="Times New Roman"/>
          <w:b/>
          <w:u w:val="single"/>
        </w:rPr>
        <w:t>APPLIES TO:</w:t>
      </w:r>
    </w:p>
    <w:p w:rsidR="001C21BF" w:rsidRDefault="001C21BF" w:rsidP="001C21BF">
      <w:pPr>
        <w:tabs>
          <w:tab w:val="left" w:pos="-720"/>
        </w:tabs>
        <w:suppressAutoHyphens/>
        <w:rPr>
          <w:rFonts w:ascii="Times New Roman" w:hAnsi="Times New Roman"/>
        </w:rPr>
      </w:pPr>
      <w:r>
        <w:rPr>
          <w:rFonts w:ascii="Times New Roman" w:hAnsi="Times New Roman"/>
        </w:rPr>
        <w:t xml:space="preserve">All Northpointe programs operated by or under contract with Northpointe Behavioral Healthcare Systems.  </w:t>
      </w:r>
    </w:p>
    <w:p w:rsidR="0079371C" w:rsidRPr="00E43EC6" w:rsidRDefault="0079371C">
      <w:pPr>
        <w:tabs>
          <w:tab w:val="left" w:pos="-720"/>
        </w:tabs>
        <w:suppressAutoHyphens/>
        <w:rPr>
          <w:rFonts w:ascii="Times New Roman" w:hAnsi="Times New Roman"/>
          <w:sz w:val="16"/>
          <w:szCs w:val="16"/>
        </w:rPr>
      </w:pPr>
    </w:p>
    <w:p w:rsidR="0079371C" w:rsidRDefault="0079371C">
      <w:pPr>
        <w:tabs>
          <w:tab w:val="left" w:pos="-720"/>
        </w:tabs>
        <w:suppressAutoHyphens/>
        <w:rPr>
          <w:rFonts w:ascii="Times New Roman" w:hAnsi="Times New Roman"/>
        </w:rPr>
      </w:pPr>
      <w:r>
        <w:rPr>
          <w:rFonts w:ascii="Times New Roman" w:hAnsi="Times New Roman"/>
          <w:b/>
          <w:u w:val="single"/>
        </w:rPr>
        <w:t>POLICY:</w:t>
      </w:r>
    </w:p>
    <w:p w:rsidR="0079371C" w:rsidRPr="005E1491" w:rsidRDefault="0079371C">
      <w:pPr>
        <w:tabs>
          <w:tab w:val="left" w:pos="-720"/>
        </w:tabs>
        <w:suppressAutoHyphens/>
        <w:rPr>
          <w:rFonts w:ascii="Times New Roman" w:hAnsi="Times New Roman"/>
          <w:color w:val="FF0000"/>
        </w:rPr>
      </w:pPr>
      <w:r>
        <w:rPr>
          <w:rFonts w:ascii="Times New Roman" w:hAnsi="Times New Roman"/>
        </w:rPr>
        <w:t>It is the policy of Northpointe Be</w:t>
      </w:r>
      <w:r w:rsidR="002D6474">
        <w:rPr>
          <w:rFonts w:ascii="Times New Roman" w:hAnsi="Times New Roman"/>
        </w:rPr>
        <w:t xml:space="preserve">havioral Healthcare </w:t>
      </w:r>
      <w:r w:rsidR="002D6474" w:rsidRPr="00C91331">
        <w:rPr>
          <w:rFonts w:ascii="Times New Roman" w:hAnsi="Times New Roman"/>
        </w:rPr>
        <w:t>Systems to ensure freedom of movement to service recipients.</w:t>
      </w:r>
    </w:p>
    <w:p w:rsidR="00D45EE1" w:rsidRDefault="00D45EE1" w:rsidP="001C21BF">
      <w:pPr>
        <w:tabs>
          <w:tab w:val="left" w:pos="-720"/>
        </w:tabs>
        <w:suppressAutoHyphens/>
        <w:rPr>
          <w:rFonts w:ascii="Times New Roman" w:hAnsi="Times New Roman"/>
          <w:b/>
          <w:u w:val="single"/>
        </w:rPr>
      </w:pPr>
      <w:bookmarkStart w:id="4" w:name="_GoBack"/>
      <w:bookmarkEnd w:id="4"/>
    </w:p>
    <w:p w:rsidR="001C21BF" w:rsidRDefault="001C21BF" w:rsidP="001C21BF">
      <w:pPr>
        <w:tabs>
          <w:tab w:val="left" w:pos="-720"/>
        </w:tabs>
        <w:suppressAutoHyphens/>
        <w:rPr>
          <w:rFonts w:ascii="Times New Roman" w:hAnsi="Times New Roman"/>
        </w:rPr>
      </w:pPr>
      <w:r>
        <w:rPr>
          <w:rFonts w:ascii="Times New Roman" w:hAnsi="Times New Roman"/>
          <w:b/>
          <w:u w:val="single"/>
        </w:rPr>
        <w:t>PURPOSE:</w:t>
      </w:r>
      <w:r>
        <w:rPr>
          <w:rFonts w:ascii="Times New Roman" w:hAnsi="Times New Roman"/>
        </w:rPr>
        <w:t xml:space="preserve">  </w:t>
      </w:r>
    </w:p>
    <w:p w:rsidR="001C21BF" w:rsidRDefault="001C21BF" w:rsidP="001C21BF">
      <w:pPr>
        <w:tabs>
          <w:tab w:val="left" w:pos="-720"/>
        </w:tabs>
        <w:suppressAutoHyphens/>
        <w:rPr>
          <w:rFonts w:ascii="Times New Roman" w:hAnsi="Times New Roman"/>
        </w:rPr>
      </w:pPr>
      <w:r>
        <w:rPr>
          <w:rFonts w:ascii="Times New Roman" w:hAnsi="Times New Roman"/>
        </w:rPr>
        <w:t xml:space="preserve">To establish policies and procedures to ensure freedom of movement to service recipients. </w:t>
      </w:r>
    </w:p>
    <w:p w:rsidR="0079371C" w:rsidRDefault="0079371C">
      <w:pPr>
        <w:tabs>
          <w:tab w:val="left" w:pos="-720"/>
        </w:tabs>
        <w:suppressAutoHyphens/>
        <w:ind w:right="432"/>
        <w:rPr>
          <w:rFonts w:ascii="Times New Roman" w:hAnsi="Times New Roman"/>
        </w:rPr>
      </w:pPr>
      <w:r>
        <w:rPr>
          <w:rFonts w:ascii="Times New Roman" w:hAnsi="Times New Roman"/>
          <w:b/>
        </w:rPr>
        <w:tab/>
        <w:t xml:space="preserve"> </w:t>
      </w:r>
    </w:p>
    <w:p w:rsidR="0079371C" w:rsidRDefault="0079371C">
      <w:pPr>
        <w:tabs>
          <w:tab w:val="left" w:pos="-720"/>
        </w:tabs>
        <w:suppressAutoHyphens/>
        <w:ind w:right="432"/>
        <w:rPr>
          <w:rFonts w:ascii="Times New Roman" w:hAnsi="Times New Roman"/>
        </w:rPr>
      </w:pPr>
      <w:r>
        <w:rPr>
          <w:rFonts w:ascii="Times New Roman" w:hAnsi="Times New Roman"/>
          <w:b/>
          <w:u w:val="single"/>
        </w:rPr>
        <w:t>PROCEDURES:</w:t>
      </w:r>
    </w:p>
    <w:p w:rsidR="002D6474" w:rsidRPr="00C91331" w:rsidRDefault="002D6474" w:rsidP="002D6474">
      <w:pPr>
        <w:numPr>
          <w:ilvl w:val="0"/>
          <w:numId w:val="2"/>
        </w:numPr>
        <w:tabs>
          <w:tab w:val="left" w:pos="-720"/>
        </w:tabs>
        <w:suppressAutoHyphens/>
        <w:rPr>
          <w:rFonts w:ascii="Times New Roman" w:hAnsi="Times New Roman"/>
        </w:rPr>
      </w:pPr>
      <w:r w:rsidRPr="00C91331">
        <w:rPr>
          <w:rFonts w:ascii="Times New Roman" w:hAnsi="Times New Roman"/>
        </w:rPr>
        <w:t>Recipients shall receive treatment in the least restrictive setting.</w:t>
      </w:r>
    </w:p>
    <w:p w:rsidR="002D6474" w:rsidRPr="00C91331" w:rsidRDefault="002D6474" w:rsidP="002D6474">
      <w:pPr>
        <w:tabs>
          <w:tab w:val="left" w:pos="-720"/>
        </w:tabs>
        <w:suppressAutoHyphens/>
        <w:ind w:left="720"/>
        <w:rPr>
          <w:rFonts w:ascii="Times New Roman" w:hAnsi="Times New Roman"/>
        </w:rPr>
      </w:pPr>
    </w:p>
    <w:p w:rsidR="002D6474" w:rsidRPr="00C91331" w:rsidRDefault="002D6474" w:rsidP="002D6474">
      <w:pPr>
        <w:numPr>
          <w:ilvl w:val="0"/>
          <w:numId w:val="2"/>
        </w:numPr>
        <w:tabs>
          <w:tab w:val="left" w:pos="-720"/>
        </w:tabs>
        <w:suppressAutoHyphens/>
        <w:rPr>
          <w:rFonts w:ascii="Times New Roman" w:hAnsi="Times New Roman"/>
        </w:rPr>
      </w:pPr>
      <w:r w:rsidRPr="00C91331">
        <w:rPr>
          <w:rFonts w:ascii="Times New Roman" w:hAnsi="Times New Roman"/>
        </w:rPr>
        <w:t>The freedom of movement of a recipient shall not be restricted more than is necessary to provide mental health services to him or her, to prevent injury to him or her or to others, or to prevent substantial property damage, except that security precautions appropriate to the condition and circumstances of an individual admitted by order of a criminal court or transferred as a sentence-serving convict from a penal institution.</w:t>
      </w:r>
    </w:p>
    <w:p w:rsidR="002D6474" w:rsidRPr="00C91331" w:rsidRDefault="002D6474" w:rsidP="002D6474">
      <w:pPr>
        <w:tabs>
          <w:tab w:val="left" w:pos="-720"/>
        </w:tabs>
        <w:suppressAutoHyphens/>
        <w:ind w:left="720"/>
        <w:rPr>
          <w:rFonts w:ascii="Times New Roman" w:hAnsi="Times New Roman"/>
        </w:rPr>
      </w:pPr>
    </w:p>
    <w:p w:rsidR="002D6474" w:rsidRPr="00C91331" w:rsidRDefault="002D6474" w:rsidP="002D6474">
      <w:pPr>
        <w:numPr>
          <w:ilvl w:val="0"/>
          <w:numId w:val="2"/>
        </w:numPr>
        <w:tabs>
          <w:tab w:val="left" w:pos="-720"/>
        </w:tabs>
        <w:suppressAutoHyphens/>
        <w:rPr>
          <w:rFonts w:ascii="Times New Roman" w:hAnsi="Times New Roman"/>
        </w:rPr>
      </w:pPr>
      <w:r w:rsidRPr="00C91331">
        <w:rPr>
          <w:rFonts w:ascii="Times New Roman" w:hAnsi="Times New Roman"/>
        </w:rPr>
        <w:t>Service recipients</w:t>
      </w:r>
      <w:r w:rsidR="00D45EE1" w:rsidRPr="00C91331">
        <w:rPr>
          <w:rFonts w:ascii="Times New Roman" w:hAnsi="Times New Roman"/>
        </w:rPr>
        <w:t>’</w:t>
      </w:r>
      <w:r w:rsidRPr="00C91331">
        <w:rPr>
          <w:rFonts w:ascii="Times New Roman" w:hAnsi="Times New Roman"/>
        </w:rPr>
        <w:t xml:space="preserve"> freedom of movement shall not be restricted more than what is clinically justified and shall be on a time limited basis.</w:t>
      </w:r>
    </w:p>
    <w:p w:rsidR="002D6474" w:rsidRPr="00C91331" w:rsidRDefault="002D6474" w:rsidP="002D6474">
      <w:pPr>
        <w:tabs>
          <w:tab w:val="left" w:pos="-720"/>
        </w:tabs>
        <w:suppressAutoHyphens/>
        <w:ind w:left="720"/>
        <w:rPr>
          <w:rFonts w:ascii="Times New Roman" w:hAnsi="Times New Roman"/>
        </w:rPr>
      </w:pPr>
    </w:p>
    <w:p w:rsidR="002D6474" w:rsidRPr="00C91331" w:rsidRDefault="002D6474" w:rsidP="002D6474">
      <w:pPr>
        <w:numPr>
          <w:ilvl w:val="0"/>
          <w:numId w:val="2"/>
        </w:numPr>
        <w:tabs>
          <w:tab w:val="left" w:pos="-720"/>
        </w:tabs>
        <w:suppressAutoHyphens/>
        <w:rPr>
          <w:rFonts w:ascii="Times New Roman" w:hAnsi="Times New Roman"/>
        </w:rPr>
      </w:pPr>
      <w:r w:rsidRPr="00C91331">
        <w:rPr>
          <w:rFonts w:ascii="Times New Roman" w:hAnsi="Times New Roman"/>
        </w:rPr>
        <w:t xml:space="preserve">All restrictions of freedom of movement must be approved by the </w:t>
      </w:r>
      <w:r w:rsidRPr="00510D8F">
        <w:rPr>
          <w:rFonts w:ascii="Times New Roman" w:hAnsi="Times New Roman"/>
        </w:rPr>
        <w:t xml:space="preserve">Behavior </w:t>
      </w:r>
      <w:r w:rsidR="00594C84" w:rsidRPr="00510D8F">
        <w:rPr>
          <w:rFonts w:ascii="Times New Roman" w:hAnsi="Times New Roman"/>
        </w:rPr>
        <w:t xml:space="preserve">Treatment </w:t>
      </w:r>
      <w:r w:rsidRPr="00510D8F">
        <w:rPr>
          <w:rFonts w:ascii="Times New Roman" w:hAnsi="Times New Roman"/>
        </w:rPr>
        <w:t>Committee</w:t>
      </w:r>
      <w:r w:rsidRPr="00C91331">
        <w:rPr>
          <w:rFonts w:ascii="Times New Roman" w:hAnsi="Times New Roman"/>
        </w:rPr>
        <w:t xml:space="preserve">. </w:t>
      </w:r>
    </w:p>
    <w:p w:rsidR="002D6474" w:rsidRPr="00C91331" w:rsidRDefault="002D6474" w:rsidP="002D6474">
      <w:pPr>
        <w:tabs>
          <w:tab w:val="left" w:pos="-720"/>
        </w:tabs>
        <w:suppressAutoHyphens/>
        <w:ind w:left="720"/>
        <w:rPr>
          <w:rFonts w:ascii="Times New Roman" w:hAnsi="Times New Roman"/>
        </w:rPr>
      </w:pPr>
    </w:p>
    <w:p w:rsidR="002D6474" w:rsidRPr="00C91331" w:rsidRDefault="002D6474" w:rsidP="002D6474">
      <w:pPr>
        <w:numPr>
          <w:ilvl w:val="0"/>
          <w:numId w:val="2"/>
        </w:numPr>
        <w:tabs>
          <w:tab w:val="left" w:pos="-720"/>
        </w:tabs>
        <w:suppressAutoHyphens/>
        <w:rPr>
          <w:rFonts w:ascii="Times New Roman" w:hAnsi="Times New Roman"/>
        </w:rPr>
      </w:pPr>
      <w:r w:rsidRPr="00C91331">
        <w:rPr>
          <w:rFonts w:ascii="Times New Roman" w:hAnsi="Times New Roman"/>
        </w:rPr>
        <w:t>Service recipients shall be informed of their rights related to freedom of movement.</w:t>
      </w:r>
    </w:p>
    <w:p w:rsidR="002D6474" w:rsidRPr="00C91331" w:rsidRDefault="002D6474" w:rsidP="002D6474">
      <w:pPr>
        <w:tabs>
          <w:tab w:val="left" w:pos="-720"/>
        </w:tabs>
        <w:suppressAutoHyphens/>
        <w:ind w:left="720"/>
        <w:rPr>
          <w:rFonts w:ascii="Times New Roman" w:hAnsi="Times New Roman"/>
        </w:rPr>
      </w:pPr>
    </w:p>
    <w:p w:rsidR="002D6474" w:rsidRPr="00C91331" w:rsidRDefault="002D6474" w:rsidP="002D6474">
      <w:pPr>
        <w:numPr>
          <w:ilvl w:val="0"/>
          <w:numId w:val="2"/>
        </w:numPr>
        <w:tabs>
          <w:tab w:val="left" w:pos="-720"/>
        </w:tabs>
        <w:suppressAutoHyphens/>
        <w:rPr>
          <w:rFonts w:ascii="Times New Roman" w:hAnsi="Times New Roman"/>
        </w:rPr>
      </w:pPr>
      <w:r w:rsidRPr="00C91331">
        <w:rPr>
          <w:rFonts w:ascii="Times New Roman" w:hAnsi="Times New Roman"/>
        </w:rPr>
        <w:t xml:space="preserve">Service recipients shall be given the right to appeal restrictions regarding freedom of </w:t>
      </w:r>
      <w:r w:rsidRPr="00C91331">
        <w:rPr>
          <w:rFonts w:ascii="Times New Roman" w:hAnsi="Times New Roman"/>
        </w:rPr>
        <w:br/>
        <w:t>movement.</w:t>
      </w:r>
    </w:p>
    <w:p w:rsidR="002D6474" w:rsidRPr="00C91331" w:rsidRDefault="002D6474" w:rsidP="002D6474">
      <w:pPr>
        <w:tabs>
          <w:tab w:val="left" w:pos="-720"/>
        </w:tabs>
        <w:suppressAutoHyphens/>
        <w:ind w:left="720"/>
        <w:rPr>
          <w:rFonts w:ascii="Times New Roman" w:hAnsi="Times New Roman"/>
        </w:rPr>
      </w:pPr>
    </w:p>
    <w:p w:rsidR="002D6474" w:rsidRPr="00C91331" w:rsidRDefault="002D6474" w:rsidP="002D6474">
      <w:pPr>
        <w:numPr>
          <w:ilvl w:val="0"/>
          <w:numId w:val="2"/>
        </w:numPr>
        <w:tabs>
          <w:tab w:val="left" w:pos="-720"/>
        </w:tabs>
        <w:suppressAutoHyphens/>
        <w:rPr>
          <w:rFonts w:ascii="Times New Roman" w:hAnsi="Times New Roman"/>
        </w:rPr>
      </w:pPr>
      <w:r w:rsidRPr="00C91331">
        <w:rPr>
          <w:rFonts w:ascii="Times New Roman" w:hAnsi="Times New Roman"/>
        </w:rPr>
        <w:t>Recipients shall have the freedom to move about in public areas such as the waiting room and restroom of NBHS.</w:t>
      </w:r>
    </w:p>
    <w:p w:rsidR="002D6474" w:rsidRPr="00C91331" w:rsidRDefault="002D6474" w:rsidP="002D6474">
      <w:pPr>
        <w:tabs>
          <w:tab w:val="left" w:pos="-720"/>
        </w:tabs>
        <w:suppressAutoHyphens/>
        <w:ind w:left="720"/>
        <w:rPr>
          <w:rFonts w:ascii="Times New Roman" w:hAnsi="Times New Roman"/>
        </w:rPr>
      </w:pPr>
    </w:p>
    <w:p w:rsidR="002D6474" w:rsidRPr="00C91331" w:rsidRDefault="002D6474" w:rsidP="002D6474">
      <w:pPr>
        <w:numPr>
          <w:ilvl w:val="0"/>
          <w:numId w:val="2"/>
        </w:numPr>
        <w:tabs>
          <w:tab w:val="left" w:pos="-720"/>
        </w:tabs>
        <w:suppressAutoHyphens/>
        <w:rPr>
          <w:rFonts w:ascii="Times New Roman" w:hAnsi="Times New Roman"/>
        </w:rPr>
      </w:pPr>
      <w:r w:rsidRPr="00C91331">
        <w:rPr>
          <w:rFonts w:ascii="Times New Roman" w:hAnsi="Times New Roman"/>
        </w:rPr>
        <w:t>Recipients shall have the right to access areas suited for vocational, social and recreational activities.</w:t>
      </w:r>
    </w:p>
    <w:p w:rsidR="002D6474" w:rsidRPr="00C91331" w:rsidRDefault="002D6474" w:rsidP="002D6474">
      <w:pPr>
        <w:tabs>
          <w:tab w:val="left" w:pos="-720"/>
        </w:tabs>
        <w:suppressAutoHyphens/>
        <w:ind w:left="720"/>
        <w:rPr>
          <w:rFonts w:ascii="Times New Roman" w:hAnsi="Times New Roman"/>
        </w:rPr>
      </w:pPr>
    </w:p>
    <w:p w:rsidR="0079371C" w:rsidRDefault="001C21BF" w:rsidP="001C21BF">
      <w:pPr>
        <w:numPr>
          <w:ilvl w:val="0"/>
          <w:numId w:val="2"/>
        </w:numPr>
        <w:tabs>
          <w:tab w:val="left" w:pos="-720"/>
        </w:tabs>
        <w:suppressAutoHyphens/>
        <w:ind w:right="432"/>
        <w:rPr>
          <w:rFonts w:ascii="Times New Roman" w:hAnsi="Times New Roman"/>
        </w:rPr>
      </w:pPr>
      <w:r w:rsidRPr="00C91331">
        <w:rPr>
          <w:rFonts w:ascii="Times New Roman" w:hAnsi="Times New Roman"/>
        </w:rPr>
        <w:t xml:space="preserve"> S</w:t>
      </w:r>
      <w:r w:rsidR="0079371C" w:rsidRPr="00C91331">
        <w:rPr>
          <w:rFonts w:ascii="Times New Roman" w:hAnsi="Times New Roman"/>
        </w:rPr>
        <w:t>ervice recipients whose freedom of movement is restricted per his/her Individual Plan of Service</w:t>
      </w:r>
      <w:r w:rsidR="0079371C">
        <w:rPr>
          <w:rFonts w:ascii="Times New Roman" w:hAnsi="Times New Roman"/>
        </w:rPr>
        <w:t xml:space="preserve"> shall have each instance of limitation justified and time limited.  This shall be documented in his/her progress notes.  This information shall be</w:t>
      </w:r>
      <w:r w:rsidR="001960AE">
        <w:rPr>
          <w:rFonts w:ascii="Times New Roman" w:hAnsi="Times New Roman"/>
        </w:rPr>
        <w:t xml:space="preserve"> </w:t>
      </w:r>
      <w:r w:rsidR="00610F3B">
        <w:rPr>
          <w:rFonts w:ascii="Times New Roman" w:hAnsi="Times New Roman"/>
        </w:rPr>
        <w:t>reviewed by the Responsible Car</w:t>
      </w:r>
      <w:r w:rsidR="0079371C">
        <w:rPr>
          <w:rFonts w:ascii="Times New Roman" w:hAnsi="Times New Roman"/>
        </w:rPr>
        <w:t xml:space="preserve">e Manager and other involved staff members on a </w:t>
      </w:r>
      <w:r w:rsidR="00CE234B" w:rsidRPr="00E43EC6">
        <w:rPr>
          <w:rFonts w:ascii="Times New Roman" w:hAnsi="Times New Roman"/>
        </w:rPr>
        <w:t>regular</w:t>
      </w:r>
      <w:r w:rsidR="0079371C">
        <w:rPr>
          <w:rFonts w:ascii="Times New Roman" w:hAnsi="Times New Roman"/>
        </w:rPr>
        <w:t xml:space="preserve"> basis to discuss the service recipient's progress or lack of progress and determine if the freedom of movement restriction still needs to be imposed.  The Responsible Ca</w:t>
      </w:r>
      <w:r w:rsidR="00610F3B">
        <w:rPr>
          <w:rFonts w:ascii="Times New Roman" w:hAnsi="Times New Roman"/>
        </w:rPr>
        <w:t>r</w:t>
      </w:r>
      <w:r w:rsidR="0079371C">
        <w:rPr>
          <w:rFonts w:ascii="Times New Roman" w:hAnsi="Times New Roman"/>
        </w:rPr>
        <w:t xml:space="preserve">e Manager/Clinician shall document the above information in the recipient's clinical record. </w:t>
      </w:r>
      <w:r>
        <w:rPr>
          <w:rFonts w:ascii="Times New Roman" w:hAnsi="Times New Roman"/>
        </w:rPr>
        <w:br/>
      </w:r>
    </w:p>
    <w:p w:rsidR="0079371C" w:rsidRDefault="0079371C" w:rsidP="001C21BF">
      <w:pPr>
        <w:numPr>
          <w:ilvl w:val="0"/>
          <w:numId w:val="2"/>
        </w:numPr>
        <w:tabs>
          <w:tab w:val="left" w:pos="-720"/>
        </w:tabs>
        <w:suppressAutoHyphens/>
        <w:ind w:right="432"/>
        <w:rPr>
          <w:rFonts w:ascii="Times New Roman" w:hAnsi="Times New Roman"/>
        </w:rPr>
      </w:pPr>
      <w:r w:rsidRPr="001C21BF">
        <w:rPr>
          <w:rFonts w:ascii="Times New Roman" w:hAnsi="Times New Roman"/>
        </w:rPr>
        <w:t>Any restriction on freedom of mov</w:t>
      </w:r>
      <w:r w:rsidR="00716EB4" w:rsidRPr="001C21BF">
        <w:rPr>
          <w:rFonts w:ascii="Times New Roman" w:hAnsi="Times New Roman"/>
        </w:rPr>
        <w:t>ement of a recipient is remove</w:t>
      </w:r>
      <w:r w:rsidR="001960AE" w:rsidRPr="001C21BF">
        <w:rPr>
          <w:rFonts w:ascii="Times New Roman" w:hAnsi="Times New Roman"/>
        </w:rPr>
        <w:t xml:space="preserve">d </w:t>
      </w:r>
      <w:r w:rsidRPr="001C21BF">
        <w:rPr>
          <w:rFonts w:ascii="Times New Roman" w:hAnsi="Times New Roman"/>
        </w:rPr>
        <w:t>when the circumstance that justified its adoption ceases to exist.</w:t>
      </w:r>
      <w:r w:rsidR="001C21BF">
        <w:rPr>
          <w:rFonts w:ascii="Times New Roman" w:hAnsi="Times New Roman"/>
        </w:rPr>
        <w:br/>
      </w:r>
    </w:p>
    <w:p w:rsidR="0079371C" w:rsidRDefault="001C21BF" w:rsidP="001C21BF">
      <w:pPr>
        <w:numPr>
          <w:ilvl w:val="0"/>
          <w:numId w:val="2"/>
        </w:numPr>
        <w:tabs>
          <w:tab w:val="left" w:pos="-720"/>
        </w:tabs>
        <w:suppressAutoHyphens/>
        <w:ind w:right="432"/>
        <w:rPr>
          <w:rFonts w:ascii="Times New Roman" w:hAnsi="Times New Roman"/>
        </w:rPr>
      </w:pPr>
      <w:r>
        <w:rPr>
          <w:rFonts w:ascii="Times New Roman" w:hAnsi="Times New Roman"/>
        </w:rPr>
        <w:t>Se</w:t>
      </w:r>
      <w:r w:rsidR="0079371C" w:rsidRPr="001C21BF">
        <w:rPr>
          <w:rFonts w:ascii="Times New Roman" w:hAnsi="Times New Roman"/>
        </w:rPr>
        <w:t>rvice recipients whose freedom of movement is restricted in an emergency situation shall be reviewed by the Responsible Ca</w:t>
      </w:r>
      <w:r w:rsidR="00610F3B" w:rsidRPr="001C21BF">
        <w:rPr>
          <w:rFonts w:ascii="Times New Roman" w:hAnsi="Times New Roman"/>
        </w:rPr>
        <w:t>r</w:t>
      </w:r>
      <w:r w:rsidR="0079371C" w:rsidRPr="001C21BF">
        <w:rPr>
          <w:rFonts w:ascii="Times New Roman" w:hAnsi="Times New Roman"/>
        </w:rPr>
        <w:t>e Manager/Clinician and other involved staff members within 72 hours and weekly thereafter to discuss the service recipient's progress or lack of progress and determine if the freedom of movement restriction still needs to be imposed.  The above information shall be documented according to the procedures in number one (1) of this policy.</w:t>
      </w:r>
      <w:r>
        <w:rPr>
          <w:rFonts w:ascii="Times New Roman" w:hAnsi="Times New Roman"/>
        </w:rPr>
        <w:br/>
      </w:r>
    </w:p>
    <w:p w:rsidR="001C21BF" w:rsidRDefault="0079371C" w:rsidP="001C21BF">
      <w:pPr>
        <w:numPr>
          <w:ilvl w:val="0"/>
          <w:numId w:val="2"/>
        </w:numPr>
        <w:tabs>
          <w:tab w:val="left" w:pos="-720"/>
        </w:tabs>
        <w:suppressAutoHyphens/>
        <w:ind w:right="432"/>
        <w:rPr>
          <w:rFonts w:ascii="Times New Roman" w:hAnsi="Times New Roman"/>
        </w:rPr>
      </w:pPr>
      <w:r w:rsidRPr="001C21BF">
        <w:rPr>
          <w:rFonts w:ascii="Times New Roman" w:hAnsi="Times New Roman"/>
        </w:rPr>
        <w:lastRenderedPageBreak/>
        <w:t>A service recipient shall not be transferred to a more restrictive setting unless evidence exists that the recipient presents a substantial danger to others.  The justification shall be documented by the Responsible C</w:t>
      </w:r>
      <w:r w:rsidR="00610F3B" w:rsidRPr="001C21BF">
        <w:rPr>
          <w:rFonts w:ascii="Times New Roman" w:hAnsi="Times New Roman"/>
        </w:rPr>
        <w:t>ar</w:t>
      </w:r>
      <w:r w:rsidRPr="001C21BF">
        <w:rPr>
          <w:rFonts w:ascii="Times New Roman" w:hAnsi="Times New Roman"/>
        </w:rPr>
        <w:t>e Manager/Clinician in the recipient's clinical record.</w:t>
      </w:r>
      <w:r w:rsidR="001C21BF">
        <w:rPr>
          <w:rFonts w:ascii="Times New Roman" w:hAnsi="Times New Roman"/>
        </w:rPr>
        <w:br/>
      </w:r>
    </w:p>
    <w:p w:rsidR="0079371C" w:rsidRPr="00510D8F" w:rsidRDefault="0079371C" w:rsidP="00510D8F">
      <w:pPr>
        <w:numPr>
          <w:ilvl w:val="0"/>
          <w:numId w:val="2"/>
        </w:numPr>
        <w:tabs>
          <w:tab w:val="left" w:pos="-720"/>
        </w:tabs>
        <w:suppressAutoHyphens/>
        <w:ind w:right="432"/>
        <w:rPr>
          <w:rFonts w:ascii="Times New Roman" w:hAnsi="Times New Roman"/>
        </w:rPr>
      </w:pPr>
      <w:r w:rsidRPr="001C21BF">
        <w:rPr>
          <w:rFonts w:ascii="Times New Roman" w:hAnsi="Times New Roman"/>
        </w:rPr>
        <w:t>If a service recipient's freedom of movement is restricted the Responsible Ca</w:t>
      </w:r>
      <w:r w:rsidR="00610F3B" w:rsidRPr="001C21BF">
        <w:rPr>
          <w:rFonts w:ascii="Times New Roman" w:hAnsi="Times New Roman"/>
        </w:rPr>
        <w:t>r</w:t>
      </w:r>
      <w:r w:rsidRPr="001C21BF">
        <w:rPr>
          <w:rFonts w:ascii="Times New Roman" w:hAnsi="Times New Roman"/>
        </w:rPr>
        <w:t>e Manager/Clinician shall inform the recipient's guardian, parent of a minor child or Probate Court during the hearing process, if applicable.</w:t>
      </w:r>
      <w:r w:rsidR="001C21BF">
        <w:rPr>
          <w:rFonts w:ascii="Times New Roman" w:hAnsi="Times New Roman"/>
        </w:rPr>
        <w:br/>
      </w:r>
    </w:p>
    <w:p w:rsidR="001C21BF" w:rsidRDefault="0079371C" w:rsidP="001C21BF">
      <w:pPr>
        <w:numPr>
          <w:ilvl w:val="0"/>
          <w:numId w:val="2"/>
        </w:numPr>
        <w:tabs>
          <w:tab w:val="left" w:pos="-720"/>
        </w:tabs>
        <w:suppressAutoHyphens/>
        <w:ind w:right="432"/>
        <w:rPr>
          <w:rFonts w:ascii="Times New Roman" w:hAnsi="Times New Roman"/>
        </w:rPr>
      </w:pPr>
      <w:r>
        <w:rPr>
          <w:rFonts w:ascii="Times New Roman" w:hAnsi="Times New Roman"/>
        </w:rPr>
        <w:t xml:space="preserve">The service recipient shall be informed that he/she can file a complaint with the Recipient Rights Officer if he/she feels that his/her right to freedom of movement has been violated. </w:t>
      </w:r>
      <w:r w:rsidR="001C21BF">
        <w:rPr>
          <w:rFonts w:ascii="Times New Roman" w:hAnsi="Times New Roman"/>
        </w:rPr>
        <w:br/>
      </w:r>
    </w:p>
    <w:p w:rsidR="001C21BF" w:rsidRDefault="001C21BF" w:rsidP="001C21BF">
      <w:pPr>
        <w:tabs>
          <w:tab w:val="left" w:pos="-720"/>
        </w:tabs>
        <w:suppressAutoHyphens/>
        <w:ind w:left="360" w:right="432"/>
        <w:rPr>
          <w:rFonts w:ascii="Times New Roman" w:hAnsi="Times New Roman"/>
        </w:rPr>
      </w:pPr>
    </w:p>
    <w:p w:rsidR="0079371C" w:rsidRDefault="0079371C">
      <w:pPr>
        <w:tabs>
          <w:tab w:val="left" w:pos="-720"/>
        </w:tabs>
        <w:suppressAutoHyphens/>
        <w:ind w:right="432"/>
        <w:rPr>
          <w:rFonts w:ascii="Times New Roman" w:hAnsi="Times New Roman"/>
        </w:rPr>
      </w:pPr>
    </w:p>
    <w:p w:rsidR="0079371C" w:rsidRDefault="0079371C">
      <w:pPr>
        <w:tabs>
          <w:tab w:val="left" w:pos="-720"/>
        </w:tabs>
        <w:suppressAutoHyphens/>
        <w:rPr>
          <w:rFonts w:ascii="Times New Roman" w:hAnsi="Times New Roman"/>
          <w:b/>
          <w:spacing w:val="-2"/>
          <w:u w:val="single"/>
        </w:rPr>
      </w:pPr>
    </w:p>
    <w:sectPr w:rsidR="0079371C" w:rsidSect="00510D8F">
      <w:headerReference w:type="default" r:id="rId7"/>
      <w:endnotePr>
        <w:numFmt w:val="decimal"/>
      </w:endnotePr>
      <w:pgSz w:w="12240" w:h="15840" w:code="1"/>
      <w:pgMar w:top="720" w:right="1008" w:bottom="432" w:left="1008" w:header="72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A9" w:rsidRDefault="006502A9">
      <w:pPr>
        <w:spacing w:line="20" w:lineRule="exact"/>
        <w:rPr>
          <w:sz w:val="24"/>
        </w:rPr>
      </w:pPr>
    </w:p>
  </w:endnote>
  <w:endnote w:type="continuationSeparator" w:id="0">
    <w:p w:rsidR="006502A9" w:rsidRDefault="006502A9">
      <w:r>
        <w:rPr>
          <w:sz w:val="24"/>
        </w:rPr>
        <w:t xml:space="preserve"> </w:t>
      </w:r>
    </w:p>
  </w:endnote>
  <w:endnote w:type="continuationNotice" w:id="1">
    <w:p w:rsidR="006502A9" w:rsidRDefault="006502A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A9" w:rsidRDefault="006502A9">
      <w:r>
        <w:rPr>
          <w:sz w:val="24"/>
        </w:rPr>
        <w:separator/>
      </w:r>
    </w:p>
  </w:footnote>
  <w:footnote w:type="continuationSeparator" w:id="0">
    <w:p w:rsidR="006502A9" w:rsidRDefault="0065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CF" w:rsidRDefault="00AD1CCF">
    <w:pPr>
      <w:pStyle w:val="Header"/>
      <w:jc w:val="center"/>
      <w:rPr>
        <w:rFonts w:ascii="Times New Roman" w:hAnsi="Times New Roman"/>
        <w:b/>
        <w:bCs/>
      </w:rPr>
    </w:pPr>
    <w:r>
      <w:rPr>
        <w:rFonts w:ascii="Times New Roman" w:hAnsi="Times New Roman"/>
        <w:b/>
        <w:bCs/>
      </w:rPr>
      <w:t>NORTHPOINTE BEHAVIORAL HEALTHCARE SYSTEMS</w:t>
    </w:r>
  </w:p>
  <w:p w:rsidR="00AD1CCF" w:rsidRDefault="00AD1CCF">
    <w:pPr>
      <w:pStyle w:val="Header"/>
      <w:jc w:val="center"/>
      <w:rPr>
        <w:rFonts w:ascii="Times New Roman" w:hAnsi="Times New Roman"/>
        <w:b/>
        <w:bCs/>
      </w:rPr>
    </w:pPr>
  </w:p>
  <w:p w:rsidR="00AD1CCF" w:rsidRDefault="00AD1CCF">
    <w:pPr>
      <w:pStyle w:val="Header"/>
      <w:rPr>
        <w:rStyle w:val="PageNumber"/>
        <w:rFonts w:ascii="Times New Roman" w:hAnsi="Times New Roman"/>
      </w:rPr>
    </w:pPr>
    <w:r>
      <w:rPr>
        <w:rFonts w:ascii="Times New Roman" w:hAnsi="Times New Roman"/>
        <w:b/>
        <w:bCs/>
      </w:rPr>
      <w:t>POLICY TITLE</w:t>
    </w:r>
    <w:r>
      <w:rPr>
        <w:rFonts w:ascii="Times New Roman" w:hAnsi="Times New Roman"/>
      </w:rPr>
      <w:t>:    Freedom of Movement</w:t>
    </w:r>
    <w:r>
      <w:rPr>
        <w:rFonts w:ascii="Times New Roman" w:hAnsi="Times New Roman"/>
      </w:rPr>
      <w:tab/>
    </w:r>
    <w:r>
      <w:rPr>
        <w:rFonts w:ascii="Times New Roman" w:hAnsi="Times New Roman"/>
      </w:rPr>
      <w:tab/>
    </w:r>
    <w:r w:rsidR="00D83A1F">
      <w:rPr>
        <w:rFonts w:ascii="Times New Roman" w:hAnsi="Times New Roman"/>
      </w:rPr>
      <w:t xml:space="preserve">                                                                           </w:t>
    </w:r>
    <w:r>
      <w:rPr>
        <w:rStyle w:val="PageNumber"/>
        <w:rFonts w:ascii="Times New Roman" w:hAnsi="Times New Roman"/>
        <w:b/>
        <w:bCs/>
      </w:rPr>
      <w:t>PAGE</w:t>
    </w:r>
    <w:r w:rsidR="00D83A1F">
      <w:rPr>
        <w:rStyle w:val="PageNumber"/>
        <w:rFonts w:ascii="Times New Roman" w:hAnsi="Times New Roman"/>
        <w:b/>
        <w:bCs/>
      </w:rPr>
      <w:t>:</w:t>
    </w:r>
    <w:r>
      <w:rPr>
        <w:rStyle w:val="PageNumbe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A23C00">
      <w:rPr>
        <w:rStyle w:val="PageNumber"/>
        <w:rFonts w:ascii="Times New Roman" w:hAnsi="Times New Roman"/>
        <w:noProof/>
      </w:rPr>
      <w:t>2</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A23C00">
      <w:rPr>
        <w:rStyle w:val="PageNumber"/>
        <w:rFonts w:ascii="Times New Roman" w:hAnsi="Times New Roman"/>
        <w:noProof/>
      </w:rPr>
      <w:t>2</w:t>
    </w:r>
    <w:r>
      <w:rPr>
        <w:rStyle w:val="PageNumber"/>
        <w:rFonts w:ascii="Times New Roman" w:hAnsi="Times New Roman"/>
      </w:rPr>
      <w:fldChar w:fldCharType="end"/>
    </w:r>
  </w:p>
  <w:p w:rsidR="00AD1CCF" w:rsidRDefault="00AD1CCF">
    <w:pPr>
      <w:pStyle w:val="Header"/>
      <w:rPr>
        <w:rStyle w:val="PageNumber"/>
        <w:rFonts w:ascii="Times New Roman" w:hAnsi="Times New Roman"/>
      </w:rPr>
    </w:pPr>
    <w:r>
      <w:rPr>
        <w:rStyle w:val="PageNumber"/>
        <w:rFonts w:ascii="Times New Roman" w:hAnsi="Times New Roman"/>
        <w:b/>
        <w:bCs/>
      </w:rPr>
      <w:t>MANUAL</w:t>
    </w:r>
    <w:r>
      <w:rPr>
        <w:rStyle w:val="PageNumber"/>
        <w:rFonts w:ascii="Times New Roman" w:hAnsi="Times New Roman"/>
      </w:rPr>
      <w:t>:   Recipient Rights</w:t>
    </w:r>
    <w:r>
      <w:rPr>
        <w:rStyle w:val="PageNumber"/>
        <w:rFonts w:ascii="Times New Roman" w:hAnsi="Times New Roman"/>
      </w:rPr>
      <w:tab/>
    </w:r>
    <w:r>
      <w:rPr>
        <w:rStyle w:val="PageNumber"/>
        <w:rFonts w:ascii="Times New Roman" w:hAnsi="Times New Roman"/>
      </w:rPr>
      <w:tab/>
    </w:r>
    <w:r w:rsidR="00D83A1F">
      <w:rPr>
        <w:rStyle w:val="PageNumber"/>
        <w:rFonts w:ascii="Times New Roman" w:hAnsi="Times New Roman"/>
      </w:rPr>
      <w:t xml:space="preserve">                                                                    </w:t>
    </w:r>
    <w:r>
      <w:rPr>
        <w:rStyle w:val="PageNumber"/>
        <w:rFonts w:ascii="Times New Roman" w:hAnsi="Times New Roman"/>
        <w:b/>
        <w:bCs/>
      </w:rPr>
      <w:t>SECTION</w:t>
    </w:r>
    <w:r w:rsidRPr="00D83A1F">
      <w:rPr>
        <w:rStyle w:val="PageNumber"/>
        <w:rFonts w:ascii="Times New Roman" w:hAnsi="Times New Roman"/>
        <w:b/>
      </w:rPr>
      <w:t xml:space="preserve">: </w:t>
    </w:r>
    <w:r>
      <w:rPr>
        <w:rStyle w:val="PageNumber"/>
        <w:rFonts w:ascii="Times New Roman" w:hAnsi="Times New Roman"/>
      </w:rPr>
      <w:t xml:space="preserve"> Rights</w:t>
    </w:r>
  </w:p>
  <w:p w:rsidR="001C21BF" w:rsidRDefault="00456863">
    <w:pPr>
      <w:pStyle w:val="Header"/>
      <w:rPr>
        <w:rStyle w:val="PageNumber"/>
        <w:rFonts w:ascii="Times New Roman" w:hAnsi="Times New Roman"/>
        <w:b/>
      </w:rPr>
    </w:pPr>
    <w:r>
      <w:rPr>
        <w:rStyle w:val="PageNumber"/>
        <w:rFonts w:ascii="Times New Roman" w:hAnsi="Times New Roman"/>
        <w:b/>
        <w:bCs/>
      </w:rPr>
      <w:t xml:space="preserve">ORIGINAL </w:t>
    </w:r>
    <w:r w:rsidR="00AD1CCF">
      <w:rPr>
        <w:rStyle w:val="PageNumber"/>
        <w:rFonts w:ascii="Times New Roman" w:hAnsi="Times New Roman"/>
        <w:b/>
        <w:bCs/>
      </w:rPr>
      <w:t>EFFECTIVE DATE</w:t>
    </w:r>
    <w:r w:rsidR="00AD1CCF">
      <w:rPr>
        <w:rStyle w:val="PageNumber"/>
        <w:rFonts w:ascii="Times New Roman" w:hAnsi="Times New Roman"/>
      </w:rPr>
      <w:t>:   5/1/99</w:t>
    </w:r>
    <w:r w:rsidR="00AD1CCF">
      <w:rPr>
        <w:rStyle w:val="PageNumber"/>
        <w:rFonts w:ascii="Times New Roman" w:hAnsi="Times New Roman"/>
      </w:rPr>
      <w:tab/>
    </w:r>
    <w:r w:rsidR="00AD1CCF">
      <w:rPr>
        <w:rStyle w:val="PageNumber"/>
        <w:rFonts w:ascii="Times New Roman" w:hAnsi="Times New Roman"/>
      </w:rPr>
      <w:tab/>
    </w:r>
    <w:r w:rsidR="00C91331">
      <w:rPr>
        <w:rStyle w:val="PageNumber"/>
        <w:rFonts w:ascii="Times New Roman" w:hAnsi="Times New Roman"/>
      </w:rPr>
      <w:t xml:space="preserve">                       </w:t>
    </w:r>
    <w:r w:rsidR="00D83A1F">
      <w:rPr>
        <w:rStyle w:val="PageNumber"/>
        <w:rFonts w:ascii="Times New Roman" w:hAnsi="Times New Roman"/>
      </w:rPr>
      <w:t xml:space="preserve">            </w:t>
    </w:r>
    <w:r w:rsidR="00C91331">
      <w:rPr>
        <w:rStyle w:val="PageNumber"/>
        <w:rFonts w:ascii="Times New Roman" w:hAnsi="Times New Roman"/>
      </w:rPr>
      <w:t xml:space="preserve"> </w:t>
    </w:r>
    <w:r w:rsidR="001C21BF">
      <w:rPr>
        <w:rStyle w:val="PageNumber"/>
        <w:rFonts w:ascii="Times New Roman" w:hAnsi="Times New Roman"/>
        <w:b/>
      </w:rPr>
      <w:t>BOARD APPROVAL DATE:</w:t>
    </w:r>
    <w:r w:rsidR="00C91331" w:rsidRPr="00C91331">
      <w:rPr>
        <w:rStyle w:val="PageNumber"/>
        <w:rFonts w:ascii="Times New Roman" w:hAnsi="Times New Roman"/>
        <w:bCs/>
      </w:rPr>
      <w:t xml:space="preserve"> 11/25/13</w:t>
    </w:r>
  </w:p>
  <w:p w:rsidR="00AD1CCF" w:rsidRPr="00E25CA2" w:rsidRDefault="001C21BF">
    <w:pPr>
      <w:pStyle w:val="Header"/>
      <w:rPr>
        <w:rStyle w:val="PageNumber"/>
        <w:rFonts w:ascii="Times New Roman" w:hAnsi="Times New Roman"/>
        <w:color w:val="FF0000"/>
      </w:rPr>
    </w:pPr>
    <w:r>
      <w:rPr>
        <w:rStyle w:val="PageNumber"/>
        <w:rFonts w:ascii="Times New Roman" w:hAnsi="Times New Roman"/>
        <w:b/>
      </w:rPr>
      <w:t xml:space="preserve">REVIEWED/REVISED ON </w:t>
    </w:r>
    <w:r w:rsidRPr="00510D8F">
      <w:rPr>
        <w:rStyle w:val="PageNumber"/>
        <w:rFonts w:ascii="Times New Roman" w:hAnsi="Times New Roman"/>
        <w:b/>
      </w:rPr>
      <w:t>DATE:</w:t>
    </w:r>
    <w:r w:rsidR="00D83A1F" w:rsidRPr="00510D8F">
      <w:rPr>
        <w:rStyle w:val="PageNumber"/>
        <w:rFonts w:ascii="Times New Roman" w:hAnsi="Times New Roman"/>
      </w:rPr>
      <w:t xml:space="preserve"> </w:t>
    </w:r>
    <w:r w:rsidR="00732F5A">
      <w:rPr>
        <w:rStyle w:val="PageNumber"/>
        <w:rFonts w:ascii="Times New Roman" w:hAnsi="Times New Roman"/>
      </w:rPr>
      <w:t>3/15/18</w:t>
    </w:r>
    <w:r w:rsidR="00E25CA2" w:rsidRPr="00510D8F">
      <w:rPr>
        <w:rStyle w:val="PageNumber"/>
        <w:rFonts w:ascii="Times New Roman" w:hAnsi="Times New Roman"/>
      </w:rPr>
      <w:t xml:space="preserve">          </w:t>
    </w:r>
    <w:r w:rsidR="00510D8F">
      <w:rPr>
        <w:rStyle w:val="PageNumber"/>
        <w:rFonts w:ascii="Times New Roman" w:hAnsi="Times New Roman"/>
      </w:rPr>
      <w:t xml:space="preserve">                           </w:t>
    </w:r>
    <w:r w:rsidR="00D83A1F" w:rsidRPr="00510D8F">
      <w:rPr>
        <w:rStyle w:val="PageNumber"/>
        <w:rFonts w:ascii="Times New Roman" w:hAnsi="Times New Roman"/>
        <w:b/>
        <w:bCs/>
      </w:rPr>
      <w:t xml:space="preserve">CURRENT EFFECTIVE DATE: </w:t>
    </w:r>
    <w:r w:rsidR="00732F5A">
      <w:rPr>
        <w:rStyle w:val="PageNumber"/>
        <w:rFonts w:ascii="Times New Roman" w:hAnsi="Times New Roman"/>
        <w:bCs/>
      </w:rPr>
      <w:t>4</w:t>
    </w:r>
    <w:r w:rsidR="00E25CA2" w:rsidRPr="00510D8F">
      <w:rPr>
        <w:rStyle w:val="PageNumber"/>
        <w:rFonts w:ascii="Times New Roman" w:hAnsi="Times New Roman"/>
        <w:bCs/>
      </w:rPr>
      <w:t>/1/1</w:t>
    </w:r>
    <w:r w:rsidR="00732F5A">
      <w:rPr>
        <w:rStyle w:val="PageNumber"/>
        <w:rFonts w:ascii="Times New Roman" w:hAnsi="Times New Roman"/>
        <w:bC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2DF2"/>
    <w:multiLevelType w:val="hybridMultilevel"/>
    <w:tmpl w:val="0C403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440AB"/>
    <w:multiLevelType w:val="hybridMultilevel"/>
    <w:tmpl w:val="3968CFD6"/>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F3B"/>
    <w:rsid w:val="00020744"/>
    <w:rsid w:val="0010428C"/>
    <w:rsid w:val="001332A8"/>
    <w:rsid w:val="00144ACB"/>
    <w:rsid w:val="001960AE"/>
    <w:rsid w:val="001A136C"/>
    <w:rsid w:val="001C21BF"/>
    <w:rsid w:val="002B1E27"/>
    <w:rsid w:val="002B4B71"/>
    <w:rsid w:val="002D6474"/>
    <w:rsid w:val="00334356"/>
    <w:rsid w:val="00374DF7"/>
    <w:rsid w:val="003A5BFA"/>
    <w:rsid w:val="003D04B2"/>
    <w:rsid w:val="00456863"/>
    <w:rsid w:val="0047608E"/>
    <w:rsid w:val="00510D8F"/>
    <w:rsid w:val="00562CCE"/>
    <w:rsid w:val="00592E4D"/>
    <w:rsid w:val="00594C84"/>
    <w:rsid w:val="005B77A3"/>
    <w:rsid w:val="005B77FB"/>
    <w:rsid w:val="005D5279"/>
    <w:rsid w:val="005E1491"/>
    <w:rsid w:val="00610F3B"/>
    <w:rsid w:val="006128D9"/>
    <w:rsid w:val="0062386C"/>
    <w:rsid w:val="00645F63"/>
    <w:rsid w:val="006502A9"/>
    <w:rsid w:val="00716EB4"/>
    <w:rsid w:val="007273F3"/>
    <w:rsid w:val="00732F5A"/>
    <w:rsid w:val="0079371C"/>
    <w:rsid w:val="0085151E"/>
    <w:rsid w:val="00872BE4"/>
    <w:rsid w:val="00875322"/>
    <w:rsid w:val="008B2D0E"/>
    <w:rsid w:val="00900BF0"/>
    <w:rsid w:val="009265B3"/>
    <w:rsid w:val="009918B4"/>
    <w:rsid w:val="009A3FB9"/>
    <w:rsid w:val="009B7836"/>
    <w:rsid w:val="00A07A91"/>
    <w:rsid w:val="00A23C00"/>
    <w:rsid w:val="00A46A32"/>
    <w:rsid w:val="00AD1CCF"/>
    <w:rsid w:val="00AE6833"/>
    <w:rsid w:val="00AF3F90"/>
    <w:rsid w:val="00B062B4"/>
    <w:rsid w:val="00B93465"/>
    <w:rsid w:val="00C91331"/>
    <w:rsid w:val="00CC1CB8"/>
    <w:rsid w:val="00CE234B"/>
    <w:rsid w:val="00CF14C6"/>
    <w:rsid w:val="00D45EE1"/>
    <w:rsid w:val="00D76094"/>
    <w:rsid w:val="00D77282"/>
    <w:rsid w:val="00D83A1F"/>
    <w:rsid w:val="00DE55A0"/>
    <w:rsid w:val="00DE7B85"/>
    <w:rsid w:val="00E0330F"/>
    <w:rsid w:val="00E25CA2"/>
    <w:rsid w:val="00E43EC6"/>
    <w:rsid w:val="00ED431F"/>
    <w:rsid w:val="00EE2A1D"/>
    <w:rsid w:val="00F14480"/>
    <w:rsid w:val="00F65165"/>
    <w:rsid w:val="00FA2B87"/>
    <w:rsid w:val="00FA4778"/>
    <w:rsid w:val="00FC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C87F0"/>
  <w15:docId w15:val="{1BF8DCA6-261F-4613-9F45-68ACB77C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lbertus" w:hAnsi="Albertus"/>
      <w:sz w:val="22"/>
    </w:rPr>
  </w:style>
  <w:style w:type="paragraph" w:styleId="Heading1">
    <w:name w:val="heading 1"/>
    <w:basedOn w:val="Normal"/>
    <w:next w:val="Normal"/>
    <w:qFormat/>
    <w:pPr>
      <w:keepNext/>
      <w:tabs>
        <w:tab w:val="left" w:pos="-720"/>
      </w:tabs>
      <w:suppressAutoHyphens/>
      <w:outlineLvl w:val="0"/>
    </w:pPr>
    <w:rPr>
      <w:rFonts w:ascii="Times New Roman" w:hAnsi="Times New Roman"/>
      <w:b/>
      <w:snapToGrid w:val="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Times New Roman" w:hAnsi="Times New Roman"/>
      <w:sz w:val="20"/>
    </w:rPr>
  </w:style>
  <w:style w:type="paragraph" w:styleId="BodyText">
    <w:name w:val="Body Text"/>
    <w:basedOn w:val="Normal"/>
    <w:pPr>
      <w:tabs>
        <w:tab w:val="left" w:pos="-720"/>
      </w:tabs>
      <w:suppressAutoHyphens/>
      <w:ind w:right="-720"/>
    </w:pPr>
    <w:rPr>
      <w:rFonts w:ascii="Times New Roman" w:hAnsi="Times New Roman"/>
    </w:rPr>
  </w:style>
  <w:style w:type="paragraph" w:styleId="BodyTextIndent3">
    <w:name w:val="Body Text Indent 3"/>
    <w:basedOn w:val="Normal"/>
    <w:pPr>
      <w:ind w:left="1440" w:hanging="720"/>
    </w:pPr>
    <w:rPr>
      <w:rFonts w:ascii="Times New Roman" w:hAnsi="Times New Roman"/>
    </w:rPr>
  </w:style>
  <w:style w:type="paragraph" w:styleId="BodyTextIndent">
    <w:name w:val="Body Text Indent"/>
    <w:basedOn w:val="Normal"/>
    <w:pPr>
      <w:widowControl/>
      <w:ind w:left="720"/>
    </w:pPr>
    <w:rPr>
      <w:rFonts w:ascii="Times New Roman" w:hAnsi="Times New Roman"/>
      <w:sz w:val="24"/>
    </w:rPr>
  </w:style>
  <w:style w:type="paragraph" w:styleId="BlockText">
    <w:name w:val="Block Text"/>
    <w:basedOn w:val="Normal"/>
    <w:pPr>
      <w:tabs>
        <w:tab w:val="left" w:pos="-720"/>
        <w:tab w:val="left" w:pos="0"/>
        <w:tab w:val="left" w:pos="720"/>
        <w:tab w:val="left" w:pos="1440"/>
        <w:tab w:val="left" w:pos="2160"/>
      </w:tabs>
      <w:suppressAutoHyphens/>
      <w:ind w:left="3600" w:right="-720" w:hanging="3600"/>
    </w:pPr>
    <w:rPr>
      <w:rFonts w:ascii="Times New Roman" w:hAnsi="Times New Roman"/>
      <w:snapToGrid w:val="0"/>
    </w:rPr>
  </w:style>
  <w:style w:type="paragraph" w:styleId="BodyText2">
    <w:name w:val="Body Text 2"/>
    <w:basedOn w:val="Normal"/>
    <w:pPr>
      <w:tabs>
        <w:tab w:val="left" w:pos="-720"/>
        <w:tab w:val="left" w:pos="0"/>
      </w:tabs>
      <w:suppressAutoHyphens/>
      <w:ind w:right="-720"/>
    </w:pPr>
    <w:rPr>
      <w:rFonts w:ascii="Times New Roman" w:hAnsi="Times New Roman"/>
      <w:snapToGrid w:val="0"/>
    </w:rPr>
  </w:style>
  <w:style w:type="paragraph" w:styleId="BodyText3">
    <w:name w:val="Body Text 3"/>
    <w:basedOn w:val="Normal"/>
    <w:pPr>
      <w:tabs>
        <w:tab w:val="left" w:pos="-720"/>
      </w:tabs>
      <w:suppressAutoHyphens/>
      <w:ind w:right="-1080"/>
    </w:pPr>
    <w:rPr>
      <w:rFonts w:ascii="Times New Roman" w:hAnsi="Times New Roman"/>
      <w:snapToGrid w:val="0"/>
      <w:spacing w:val="-2"/>
    </w:rPr>
  </w:style>
  <w:style w:type="paragraph" w:styleId="BalloonText">
    <w:name w:val="Balloon Text"/>
    <w:basedOn w:val="Normal"/>
    <w:semiHidden/>
    <w:rsid w:val="003A5BFA"/>
    <w:rPr>
      <w:rFonts w:ascii="Tahoma" w:hAnsi="Tahoma" w:cs="Tahoma"/>
      <w:sz w:val="16"/>
      <w:szCs w:val="16"/>
    </w:rPr>
  </w:style>
  <w:style w:type="character" w:customStyle="1" w:styleId="HeaderChar">
    <w:name w:val="Header Char"/>
    <w:link w:val="Header"/>
    <w:uiPriority w:val="99"/>
    <w:rsid w:val="001C21BF"/>
    <w:rPr>
      <w:rFonts w:ascii="Albertus" w:hAnsi="Albertu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NORTHPOINTE BEHAVIORAL HEALTHCARE SYSTEMS</vt:lpstr>
    </vt:vector>
  </TitlesOfParts>
  <Company>Northpointe</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NORTHPOINTE BEHAVIORAL HEALTHCARE SYSTEMS</dc:title>
  <dc:creator>diane</dc:creator>
  <cp:lastModifiedBy>Stankevich, Kelly</cp:lastModifiedBy>
  <cp:revision>6</cp:revision>
  <cp:lastPrinted>2018-05-03T20:26:00Z</cp:lastPrinted>
  <dcterms:created xsi:type="dcterms:W3CDTF">2016-04-04T16:35:00Z</dcterms:created>
  <dcterms:modified xsi:type="dcterms:W3CDTF">2018-05-03T20:26:00Z</dcterms:modified>
</cp:coreProperties>
</file>