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DD1" w:rsidRDefault="00CB0DD1" w:rsidP="008165C4">
      <w:pPr>
        <w:tabs>
          <w:tab w:val="left" w:pos="3690"/>
          <w:tab w:val="left" w:pos="5040"/>
          <w:tab w:val="left" w:pos="6480"/>
        </w:tabs>
        <w:spacing w:after="0" w:line="240" w:lineRule="auto"/>
      </w:pPr>
      <w:bookmarkStart w:id="0" w:name="_GoBack"/>
      <w:bookmarkEnd w:id="0"/>
    </w:p>
    <w:p w:rsidR="00CB0DD1" w:rsidRDefault="00CB0DD1" w:rsidP="008165C4">
      <w:pPr>
        <w:tabs>
          <w:tab w:val="left" w:pos="3690"/>
          <w:tab w:val="left" w:pos="5040"/>
          <w:tab w:val="left" w:pos="6480"/>
        </w:tabs>
        <w:spacing w:after="0" w:line="240" w:lineRule="auto"/>
      </w:pPr>
    </w:p>
    <w:p w:rsidR="00CB0DD1" w:rsidRDefault="00CB0DD1" w:rsidP="008165C4">
      <w:pPr>
        <w:tabs>
          <w:tab w:val="left" w:pos="3690"/>
          <w:tab w:val="left" w:pos="5040"/>
          <w:tab w:val="left" w:pos="6480"/>
        </w:tabs>
        <w:spacing w:after="0" w:line="240" w:lineRule="auto"/>
      </w:pPr>
    </w:p>
    <w:p w:rsidR="00CB0DD1" w:rsidRDefault="00CB0DD1" w:rsidP="008165C4">
      <w:pPr>
        <w:tabs>
          <w:tab w:val="left" w:pos="3690"/>
          <w:tab w:val="left" w:pos="5040"/>
          <w:tab w:val="left" w:pos="6480"/>
        </w:tabs>
        <w:spacing w:after="0" w:line="240" w:lineRule="auto"/>
      </w:pPr>
    </w:p>
    <w:p w:rsidR="00CB0DD1" w:rsidRDefault="00D56038" w:rsidP="00CB0DD1">
      <w:pPr>
        <w:tabs>
          <w:tab w:val="left" w:pos="3690"/>
          <w:tab w:val="left" w:pos="5040"/>
          <w:tab w:val="left" w:pos="6480"/>
        </w:tabs>
        <w:spacing w:after="0" w:line="240" w:lineRule="auto"/>
      </w:pPr>
      <w:r>
        <w:t>PROVIDER</w:t>
      </w:r>
      <w:r>
        <w:tab/>
      </w:r>
      <w:r w:rsidR="00CB0DD1">
        <w:t>SPECIALTY</w:t>
      </w:r>
      <w:r w:rsidR="00CB0DD1">
        <w:tab/>
      </w:r>
      <w:r>
        <w:tab/>
      </w:r>
      <w:r w:rsidR="00CB0DD1">
        <w:t>COUNTY</w:t>
      </w:r>
    </w:p>
    <w:p w:rsidR="00CB0DD1" w:rsidRDefault="00CB0DD1" w:rsidP="008165C4">
      <w:pPr>
        <w:tabs>
          <w:tab w:val="left" w:pos="3690"/>
          <w:tab w:val="left" w:pos="5040"/>
          <w:tab w:val="left" w:pos="6480"/>
        </w:tabs>
      </w:pPr>
    </w:p>
    <w:p w:rsidR="00D56038" w:rsidRDefault="00D56038" w:rsidP="008165C4">
      <w:pPr>
        <w:tabs>
          <w:tab w:val="left" w:pos="3690"/>
          <w:tab w:val="left" w:pos="5040"/>
          <w:tab w:val="left" w:pos="6480"/>
        </w:tabs>
      </w:pPr>
      <w:r>
        <w:t xml:space="preserve">Anderson, Tackman &amp; Co. </w:t>
      </w:r>
      <w:r>
        <w:tab/>
        <w:t>Fiscal Intermediary</w:t>
      </w:r>
      <w:r>
        <w:tab/>
        <w:t>Dickinson</w:t>
      </w:r>
    </w:p>
    <w:p w:rsidR="00D56038" w:rsidRDefault="00D56038" w:rsidP="008165C4">
      <w:pPr>
        <w:tabs>
          <w:tab w:val="left" w:pos="3690"/>
          <w:tab w:val="left" w:pos="5040"/>
          <w:tab w:val="left" w:pos="6480"/>
        </w:tabs>
      </w:pPr>
      <w:r>
        <w:t>Beacon Sp</w:t>
      </w:r>
      <w:r w:rsidR="0028702A">
        <w:t>ecialized Living</w:t>
      </w:r>
      <w:r w:rsidR="0028702A">
        <w:tab/>
        <w:t>Residential</w:t>
      </w:r>
      <w:r w:rsidR="0028702A">
        <w:tab/>
      </w:r>
      <w:r w:rsidR="0028702A">
        <w:tab/>
        <w:t>NBHS</w:t>
      </w:r>
    </w:p>
    <w:p w:rsidR="0028702A" w:rsidRDefault="00D56038" w:rsidP="008165C4">
      <w:pPr>
        <w:tabs>
          <w:tab w:val="left" w:pos="3690"/>
          <w:tab w:val="left" w:pos="5040"/>
          <w:tab w:val="left" w:pos="6480"/>
        </w:tabs>
      </w:pPr>
      <w:r>
        <w:t>Bedford Speci</w:t>
      </w:r>
      <w:r w:rsidR="0028702A">
        <w:t>alized Care</w:t>
      </w:r>
      <w:r w:rsidR="0028702A">
        <w:tab/>
        <w:t>Supported Housing</w:t>
      </w:r>
      <w:r w:rsidR="0028702A">
        <w:tab/>
        <w:t>NBHS</w:t>
      </w:r>
    </w:p>
    <w:p w:rsidR="00D56038" w:rsidRDefault="00D56038" w:rsidP="008165C4">
      <w:pPr>
        <w:tabs>
          <w:tab w:val="left" w:pos="3690"/>
          <w:tab w:val="left" w:pos="5040"/>
          <w:tab w:val="left" w:pos="6480"/>
        </w:tabs>
      </w:pPr>
      <w:r>
        <w:t>Bellin Center for Behavioral Medicine</w:t>
      </w:r>
      <w:r>
        <w:tab/>
      </w:r>
      <w:r w:rsidR="0028702A">
        <w:t>Psychiatric</w:t>
      </w:r>
      <w:r w:rsidR="0028702A">
        <w:tab/>
      </w:r>
      <w:r w:rsidR="0028702A">
        <w:tab/>
        <w:t>NBHS</w:t>
      </w:r>
    </w:p>
    <w:p w:rsidR="00D56038" w:rsidRDefault="00D56038" w:rsidP="008165C4">
      <w:pPr>
        <w:tabs>
          <w:tab w:val="left" w:pos="3690"/>
          <w:tab w:val="left" w:pos="5040"/>
          <w:tab w:val="left" w:pos="6480"/>
        </w:tabs>
      </w:pPr>
      <w:r>
        <w:t>Birchwood AFC</w:t>
      </w:r>
      <w:r>
        <w:tab/>
        <w:t>Residential</w:t>
      </w:r>
      <w:r>
        <w:tab/>
      </w:r>
      <w:r>
        <w:tab/>
        <w:t>Dickinson</w:t>
      </w:r>
    </w:p>
    <w:p w:rsidR="00D56038" w:rsidRDefault="00D56038" w:rsidP="008165C4">
      <w:pPr>
        <w:tabs>
          <w:tab w:val="left" w:pos="3690"/>
          <w:tab w:val="left" w:pos="5040"/>
          <w:tab w:val="left" w:pos="6480"/>
        </w:tabs>
      </w:pPr>
      <w:r>
        <w:t>Bu</w:t>
      </w:r>
      <w:r w:rsidR="002036BC">
        <w:t>rrows, Stephanie</w:t>
      </w:r>
      <w:r w:rsidR="002036BC">
        <w:tab/>
        <w:t>Psychiatric</w:t>
      </w:r>
      <w:r w:rsidR="002036BC">
        <w:tab/>
      </w:r>
      <w:r w:rsidR="002036BC">
        <w:tab/>
      </w:r>
      <w:r w:rsidR="0028702A">
        <w:t>NBHS</w:t>
      </w:r>
    </w:p>
    <w:p w:rsidR="00D56038" w:rsidRDefault="00D56038" w:rsidP="008165C4">
      <w:pPr>
        <w:tabs>
          <w:tab w:val="left" w:pos="3690"/>
          <w:tab w:val="left" w:pos="5040"/>
          <w:tab w:val="left" w:pos="6480"/>
        </w:tabs>
      </w:pPr>
      <w:r>
        <w:t>Case Management of MI</w:t>
      </w:r>
      <w:r>
        <w:tab/>
        <w:t>Case Management</w:t>
      </w:r>
      <w:r>
        <w:tab/>
        <w:t>MI</w:t>
      </w:r>
    </w:p>
    <w:p w:rsidR="00D56038" w:rsidRDefault="0028702A" w:rsidP="008165C4">
      <w:pPr>
        <w:tabs>
          <w:tab w:val="left" w:pos="3690"/>
          <w:tab w:val="left" w:pos="5040"/>
          <w:tab w:val="left" w:pos="6480"/>
        </w:tabs>
      </w:pPr>
      <w:r>
        <w:t>Cornerstone AFC</w:t>
      </w:r>
      <w:r>
        <w:tab/>
        <w:t>Residential</w:t>
      </w:r>
      <w:r>
        <w:tab/>
      </w:r>
      <w:r>
        <w:tab/>
        <w:t>NBHS</w:t>
      </w:r>
    </w:p>
    <w:p w:rsidR="00D56038" w:rsidRDefault="00D56038" w:rsidP="008165C4">
      <w:pPr>
        <w:tabs>
          <w:tab w:val="left" w:pos="3690"/>
          <w:tab w:val="left" w:pos="5040"/>
          <w:tab w:val="left" w:pos="6480"/>
        </w:tabs>
      </w:pPr>
      <w:r>
        <w:t>Daligga, Bonnie</w:t>
      </w:r>
      <w:r>
        <w:tab/>
        <w:t>Reflective Supervision</w:t>
      </w:r>
      <w:r w:rsidR="0028702A">
        <w:tab/>
        <w:t>NBHS</w:t>
      </w:r>
    </w:p>
    <w:p w:rsidR="002036BC" w:rsidRDefault="002036BC" w:rsidP="008165C4">
      <w:pPr>
        <w:tabs>
          <w:tab w:val="left" w:pos="3690"/>
          <w:tab w:val="left" w:pos="5040"/>
          <w:tab w:val="left" w:pos="6480"/>
        </w:tabs>
      </w:pPr>
      <w:r>
        <w:t>Eighth Day Substance Abuse Services</w:t>
      </w:r>
      <w:r>
        <w:tab/>
        <w:t>Substance Abuse</w:t>
      </w:r>
      <w:r>
        <w:tab/>
        <w:t>Dickinson</w:t>
      </w:r>
    </w:p>
    <w:p w:rsidR="002036BC" w:rsidRDefault="002036BC" w:rsidP="008165C4">
      <w:pPr>
        <w:tabs>
          <w:tab w:val="left" w:pos="3690"/>
          <w:tab w:val="left" w:pos="5040"/>
          <w:tab w:val="left" w:pos="6480"/>
        </w:tabs>
      </w:pPr>
      <w:r>
        <w:t>Forever Friendship</w:t>
      </w:r>
      <w:r>
        <w:tab/>
        <w:t>Peer Drop In</w:t>
      </w:r>
      <w:r>
        <w:tab/>
      </w:r>
      <w:r>
        <w:tab/>
        <w:t>Dickinson</w:t>
      </w:r>
    </w:p>
    <w:p w:rsidR="002036BC" w:rsidRDefault="002036BC" w:rsidP="008165C4">
      <w:pPr>
        <w:tabs>
          <w:tab w:val="left" w:pos="3690"/>
          <w:tab w:val="left" w:pos="5040"/>
          <w:tab w:val="left" w:pos="6480"/>
        </w:tabs>
      </w:pPr>
      <w:r>
        <w:t>Fr</w:t>
      </w:r>
      <w:r w:rsidR="0028702A">
        <w:t>eeborn, Virginia</w:t>
      </w:r>
      <w:r w:rsidR="0028702A">
        <w:tab/>
        <w:t>Psychologic</w:t>
      </w:r>
      <w:r w:rsidR="0028702A">
        <w:tab/>
      </w:r>
      <w:r w:rsidR="0028702A">
        <w:tab/>
        <w:t>NBHS</w:t>
      </w:r>
    </w:p>
    <w:p w:rsidR="002036BC" w:rsidRDefault="002036BC" w:rsidP="008165C4">
      <w:pPr>
        <w:tabs>
          <w:tab w:val="left" w:pos="3690"/>
          <w:tab w:val="left" w:pos="5040"/>
          <w:tab w:val="left" w:pos="6480"/>
        </w:tabs>
      </w:pPr>
      <w:r>
        <w:t>Gogebic CMH Authority</w:t>
      </w:r>
      <w:r>
        <w:tab/>
        <w:t>Residential and SCA</w:t>
      </w:r>
      <w:r w:rsidR="0028702A">
        <w:tab/>
        <w:t>NBHS</w:t>
      </w:r>
    </w:p>
    <w:p w:rsidR="002036BC" w:rsidRDefault="002036BC" w:rsidP="008165C4">
      <w:pPr>
        <w:tabs>
          <w:tab w:val="left" w:pos="3690"/>
          <w:tab w:val="left" w:pos="5040"/>
          <w:tab w:val="left" w:pos="6480"/>
        </w:tabs>
      </w:pPr>
      <w:r>
        <w:t>Go</w:t>
      </w:r>
      <w:r w:rsidR="0028702A">
        <w:t>odwill Industries</w:t>
      </w:r>
      <w:r w:rsidR="0028702A">
        <w:tab/>
        <w:t>Vocational</w:t>
      </w:r>
      <w:r w:rsidR="0028702A">
        <w:tab/>
      </w:r>
      <w:r w:rsidR="0028702A">
        <w:tab/>
        <w:t>Menominee</w:t>
      </w:r>
    </w:p>
    <w:p w:rsidR="002036BC" w:rsidRDefault="002036BC" w:rsidP="008165C4">
      <w:pPr>
        <w:tabs>
          <w:tab w:val="left" w:pos="3690"/>
          <w:tab w:val="left" w:pos="5040"/>
          <w:tab w:val="left" w:pos="6480"/>
        </w:tabs>
      </w:pPr>
      <w:r>
        <w:t>Great Lakes Practice Transformation</w:t>
      </w:r>
      <w:r>
        <w:tab/>
        <w:t>Learning Environment</w:t>
      </w:r>
      <w:r>
        <w:tab/>
      </w:r>
      <w:r w:rsidR="0028702A">
        <w:t>MI, IN, IL</w:t>
      </w:r>
    </w:p>
    <w:p w:rsidR="002036BC" w:rsidRDefault="002036BC" w:rsidP="008165C4">
      <w:pPr>
        <w:tabs>
          <w:tab w:val="left" w:pos="3690"/>
          <w:tab w:val="left" w:pos="5040"/>
          <w:tab w:val="left" w:pos="6480"/>
        </w:tabs>
      </w:pPr>
      <w:r>
        <w:t>Great Lakes Recovery Center</w:t>
      </w:r>
      <w:r>
        <w:tab/>
        <w:t>Outpatient</w:t>
      </w:r>
      <w:r>
        <w:tab/>
      </w:r>
      <w:r>
        <w:tab/>
        <w:t>Dickinson and Iron</w:t>
      </w:r>
    </w:p>
    <w:p w:rsidR="002036BC" w:rsidRDefault="002036BC" w:rsidP="008165C4">
      <w:pPr>
        <w:tabs>
          <w:tab w:val="left" w:pos="3690"/>
          <w:tab w:val="left" w:pos="5040"/>
          <w:tab w:val="left" w:pos="6480"/>
        </w:tabs>
      </w:pPr>
      <w:r>
        <w:t>GuardianTrac</w:t>
      </w:r>
      <w:r>
        <w:tab/>
        <w:t>Fiscal Intermediary</w:t>
      </w:r>
      <w:r>
        <w:tab/>
      </w:r>
      <w:r w:rsidR="0028702A">
        <w:t>NBHS</w:t>
      </w:r>
    </w:p>
    <w:p w:rsidR="002036BC" w:rsidRDefault="002036BC" w:rsidP="008165C4">
      <w:pPr>
        <w:tabs>
          <w:tab w:val="left" w:pos="3690"/>
          <w:tab w:val="left" w:pos="5040"/>
          <w:tab w:val="left" w:pos="6480"/>
        </w:tabs>
      </w:pPr>
      <w:r>
        <w:t xml:space="preserve">HIS, Inc. </w:t>
      </w:r>
      <w:r>
        <w:tab/>
        <w:t>Residential</w:t>
      </w:r>
      <w:r>
        <w:tab/>
      </w:r>
      <w:r>
        <w:tab/>
        <w:t>Dickinson</w:t>
      </w:r>
    </w:p>
    <w:p w:rsidR="002036BC" w:rsidRDefault="0028702A" w:rsidP="008165C4">
      <w:pPr>
        <w:tabs>
          <w:tab w:val="left" w:pos="3690"/>
          <w:tab w:val="left" w:pos="5040"/>
          <w:tab w:val="left" w:pos="6480"/>
        </w:tabs>
      </w:pPr>
      <w:r>
        <w:t>Ihander AFC</w:t>
      </w:r>
      <w:r>
        <w:tab/>
        <w:t>Residential</w:t>
      </w:r>
      <w:r>
        <w:tab/>
      </w:r>
      <w:r>
        <w:tab/>
        <w:t>Menominee</w:t>
      </w:r>
    </w:p>
    <w:p w:rsidR="00B604D4" w:rsidRDefault="00B604D4" w:rsidP="008165C4">
      <w:pPr>
        <w:tabs>
          <w:tab w:val="left" w:pos="3690"/>
          <w:tab w:val="left" w:pos="5040"/>
          <w:tab w:val="left" w:pos="6480"/>
        </w:tabs>
      </w:pPr>
      <w:r>
        <w:lastRenderedPageBreak/>
        <w:t xml:space="preserve">Insight </w:t>
      </w:r>
      <w:proofErr w:type="spellStart"/>
      <w:r>
        <w:t>Telepsychiatry</w:t>
      </w:r>
      <w:proofErr w:type="spellEnd"/>
      <w:r>
        <w:tab/>
        <w:t>Telehealth</w:t>
      </w:r>
      <w:r>
        <w:tab/>
      </w:r>
      <w:r>
        <w:tab/>
        <w:t>NBHS</w:t>
      </w:r>
    </w:p>
    <w:p w:rsidR="002036BC" w:rsidRDefault="002036BC" w:rsidP="008165C4">
      <w:pPr>
        <w:tabs>
          <w:tab w:val="left" w:pos="3690"/>
          <w:tab w:val="left" w:pos="5040"/>
          <w:tab w:val="left" w:pos="6480"/>
        </w:tabs>
      </w:pPr>
      <w:r>
        <w:t>Kutha AFC</w:t>
      </w:r>
      <w:r>
        <w:tab/>
        <w:t>Residential</w:t>
      </w:r>
      <w:r>
        <w:tab/>
      </w:r>
      <w:r>
        <w:tab/>
      </w:r>
      <w:r w:rsidR="0028702A">
        <w:t>Menominee</w:t>
      </w:r>
    </w:p>
    <w:p w:rsidR="002036BC" w:rsidRDefault="002036BC" w:rsidP="008165C4">
      <w:pPr>
        <w:tabs>
          <w:tab w:val="left" w:pos="3690"/>
          <w:tab w:val="left" w:pos="5040"/>
          <w:tab w:val="left" w:pos="6480"/>
        </w:tabs>
      </w:pPr>
      <w:r>
        <w:t>LakeState Industries</w:t>
      </w:r>
      <w:r>
        <w:tab/>
        <w:t>Vocational</w:t>
      </w:r>
      <w:r w:rsidR="0028702A">
        <w:tab/>
      </w:r>
      <w:r w:rsidR="0028702A">
        <w:tab/>
        <w:t>NBHS</w:t>
      </w:r>
    </w:p>
    <w:p w:rsidR="002036BC" w:rsidRDefault="002036BC" w:rsidP="008165C4">
      <w:pPr>
        <w:tabs>
          <w:tab w:val="left" w:pos="3690"/>
          <w:tab w:val="left" w:pos="5040"/>
          <w:tab w:val="left" w:pos="6480"/>
        </w:tabs>
      </w:pPr>
      <w:r>
        <w:t>Marquette General Psych</w:t>
      </w:r>
      <w:r>
        <w:tab/>
        <w:t>Psychiatric</w:t>
      </w:r>
      <w:r>
        <w:tab/>
      </w:r>
      <w:r>
        <w:tab/>
      </w:r>
      <w:r w:rsidR="0028702A">
        <w:t>NBHS</w:t>
      </w:r>
    </w:p>
    <w:p w:rsidR="002036BC" w:rsidRDefault="002036BC" w:rsidP="008165C4">
      <w:pPr>
        <w:tabs>
          <w:tab w:val="left" w:pos="3690"/>
          <w:tab w:val="left" w:pos="5040"/>
          <w:tab w:val="left" w:pos="6480"/>
        </w:tabs>
      </w:pPr>
      <w:r>
        <w:t>Michigan Rehabilitation Services</w:t>
      </w:r>
      <w:r>
        <w:tab/>
        <w:t>Rehabilitation</w:t>
      </w:r>
      <w:r>
        <w:tab/>
      </w:r>
      <w:r>
        <w:tab/>
      </w:r>
      <w:r w:rsidR="0028702A">
        <w:t>NBHS</w:t>
      </w:r>
    </w:p>
    <w:p w:rsidR="002036BC" w:rsidRDefault="002036BC" w:rsidP="008165C4">
      <w:pPr>
        <w:tabs>
          <w:tab w:val="left" w:pos="3690"/>
          <w:tab w:val="left" w:pos="5040"/>
          <w:tab w:val="left" w:pos="6480"/>
        </w:tabs>
      </w:pPr>
      <w:r>
        <w:t>Newlin AFC</w:t>
      </w:r>
      <w:r>
        <w:tab/>
        <w:t>Residential</w:t>
      </w:r>
      <w:r>
        <w:tab/>
      </w:r>
      <w:r w:rsidR="0028702A">
        <w:tab/>
        <w:t>Menominee</w:t>
      </w:r>
    </w:p>
    <w:p w:rsidR="002036BC" w:rsidRDefault="002036BC" w:rsidP="008165C4">
      <w:pPr>
        <w:tabs>
          <w:tab w:val="left" w:pos="3690"/>
          <w:tab w:val="left" w:pos="5040"/>
          <w:tab w:val="left" w:pos="6480"/>
        </w:tabs>
      </w:pPr>
      <w:r>
        <w:t>Northern Pines</w:t>
      </w:r>
      <w:r>
        <w:tab/>
        <w:t>Vocational</w:t>
      </w:r>
      <w:r>
        <w:tab/>
      </w:r>
      <w:r>
        <w:tab/>
        <w:t>Menominee</w:t>
      </w:r>
    </w:p>
    <w:p w:rsidR="002036BC" w:rsidRDefault="002036BC" w:rsidP="008165C4">
      <w:pPr>
        <w:tabs>
          <w:tab w:val="left" w:pos="3690"/>
          <w:tab w:val="left" w:pos="5040"/>
          <w:tab w:val="left" w:pos="6480"/>
        </w:tabs>
      </w:pPr>
      <w:r>
        <w:t xml:space="preserve">Pine Rest CMHS &amp; St. </w:t>
      </w:r>
      <w:proofErr w:type="spellStart"/>
      <w:r>
        <w:t>Marys</w:t>
      </w:r>
      <w:proofErr w:type="spellEnd"/>
      <w:r>
        <w:tab/>
        <w:t>Psychiatric</w:t>
      </w:r>
      <w:r w:rsidR="0028702A">
        <w:tab/>
      </w:r>
      <w:r w:rsidR="0028702A">
        <w:tab/>
        <w:t>NBHS</w:t>
      </w:r>
    </w:p>
    <w:p w:rsidR="002036BC" w:rsidRDefault="002036BC" w:rsidP="008165C4">
      <w:pPr>
        <w:tabs>
          <w:tab w:val="left" w:pos="3690"/>
          <w:tab w:val="left" w:pos="5040"/>
          <w:tab w:val="left" w:pos="6480"/>
        </w:tabs>
      </w:pPr>
      <w:r>
        <w:t>Pollack, Lawrence</w:t>
      </w:r>
      <w:r>
        <w:tab/>
        <w:t>Psychologic</w:t>
      </w:r>
      <w:r>
        <w:tab/>
      </w:r>
      <w:r>
        <w:tab/>
      </w:r>
      <w:r w:rsidR="0028702A">
        <w:t>NBHS</w:t>
      </w:r>
    </w:p>
    <w:p w:rsidR="002036BC" w:rsidRDefault="002036BC" w:rsidP="008165C4">
      <w:pPr>
        <w:tabs>
          <w:tab w:val="left" w:pos="3690"/>
          <w:tab w:val="left" w:pos="5040"/>
          <w:tab w:val="left" w:pos="6480"/>
        </w:tabs>
      </w:pPr>
      <w:r>
        <w:t>Razdan, Amit</w:t>
      </w:r>
      <w:r>
        <w:tab/>
        <w:t>Psychiatric</w:t>
      </w:r>
      <w:r>
        <w:tab/>
      </w:r>
      <w:r>
        <w:tab/>
        <w:t>Menominee</w:t>
      </w:r>
    </w:p>
    <w:p w:rsidR="0084305E" w:rsidRDefault="0084305E" w:rsidP="008165C4">
      <w:pPr>
        <w:tabs>
          <w:tab w:val="left" w:pos="3690"/>
          <w:tab w:val="left" w:pos="5040"/>
          <w:tab w:val="left" w:pos="6480"/>
        </w:tabs>
      </w:pPr>
      <w:r>
        <w:t>Schlaud AFC</w:t>
      </w:r>
      <w:r>
        <w:tab/>
        <w:t>Residential</w:t>
      </w:r>
      <w:r>
        <w:tab/>
      </w:r>
      <w:r>
        <w:tab/>
        <w:t>Menominee</w:t>
      </w:r>
    </w:p>
    <w:p w:rsidR="0084305E" w:rsidRDefault="0084305E" w:rsidP="008165C4">
      <w:pPr>
        <w:tabs>
          <w:tab w:val="left" w:pos="3690"/>
          <w:tab w:val="left" w:pos="5040"/>
          <w:tab w:val="left" w:pos="6480"/>
        </w:tabs>
      </w:pPr>
      <w:r>
        <w:t>Schmeisser, Dale</w:t>
      </w:r>
      <w:r>
        <w:tab/>
        <w:t>Dietary</w:t>
      </w:r>
      <w:r w:rsidR="0028702A">
        <w:tab/>
      </w:r>
      <w:r w:rsidR="0028702A">
        <w:tab/>
        <w:t>NBHS</w:t>
      </w:r>
    </w:p>
    <w:p w:rsidR="0084305E" w:rsidRDefault="0084305E" w:rsidP="008165C4">
      <w:pPr>
        <w:tabs>
          <w:tab w:val="left" w:pos="3690"/>
          <w:tab w:val="left" w:pos="5040"/>
          <w:tab w:val="left" w:pos="6480"/>
        </w:tabs>
      </w:pPr>
      <w:r>
        <w:t>St. Jude’s AFC</w:t>
      </w:r>
      <w:r>
        <w:tab/>
        <w:t>Residential</w:t>
      </w:r>
      <w:r>
        <w:tab/>
      </w:r>
      <w:r>
        <w:tab/>
        <w:t>Dickinson</w:t>
      </w:r>
    </w:p>
    <w:p w:rsidR="0084305E" w:rsidRDefault="0084305E" w:rsidP="008165C4">
      <w:pPr>
        <w:tabs>
          <w:tab w:val="left" w:pos="3690"/>
          <w:tab w:val="left" w:pos="5040"/>
          <w:tab w:val="left" w:pos="6480"/>
        </w:tabs>
      </w:pPr>
      <w:r>
        <w:t>St. Mary’s Hospital</w:t>
      </w:r>
      <w:r>
        <w:tab/>
        <w:t>Psychiatric</w:t>
      </w:r>
      <w:r w:rsidR="0028702A">
        <w:tab/>
      </w:r>
      <w:r w:rsidR="0028702A">
        <w:tab/>
        <w:t>NBHS</w:t>
      </w:r>
    </w:p>
    <w:p w:rsidR="0084305E" w:rsidRDefault="0084305E" w:rsidP="008165C4">
      <w:pPr>
        <w:tabs>
          <w:tab w:val="left" w:pos="3690"/>
          <w:tab w:val="left" w:pos="5040"/>
          <w:tab w:val="left" w:pos="6480"/>
        </w:tabs>
      </w:pPr>
      <w:r>
        <w:t xml:space="preserve">Superior Rehab </w:t>
      </w:r>
      <w:r>
        <w:tab/>
        <w:t>Outpatient Therapy</w:t>
      </w:r>
      <w:r>
        <w:tab/>
      </w:r>
      <w:r w:rsidR="0028702A">
        <w:t>NBHS</w:t>
      </w:r>
    </w:p>
    <w:p w:rsidR="0084305E" w:rsidRDefault="0084305E" w:rsidP="008165C4">
      <w:pPr>
        <w:tabs>
          <w:tab w:val="left" w:pos="3690"/>
          <w:tab w:val="left" w:pos="5040"/>
          <w:tab w:val="left" w:pos="6480"/>
        </w:tabs>
      </w:pPr>
      <w:r>
        <w:t>TRICO</w:t>
      </w:r>
      <w:r>
        <w:tab/>
        <w:t>Vocational</w:t>
      </w:r>
      <w:r>
        <w:tab/>
      </w:r>
      <w:r>
        <w:tab/>
        <w:t>Dickinson</w:t>
      </w:r>
    </w:p>
    <w:p w:rsidR="00B604D4" w:rsidRDefault="00B604D4" w:rsidP="008165C4">
      <w:pPr>
        <w:tabs>
          <w:tab w:val="left" w:pos="3690"/>
          <w:tab w:val="left" w:pos="5040"/>
          <w:tab w:val="left" w:pos="6480"/>
        </w:tabs>
      </w:pPr>
      <w:r>
        <w:t>TRICO Agency with Choice</w:t>
      </w:r>
      <w:r>
        <w:tab/>
        <w:t>Respite</w:t>
      </w:r>
      <w:r>
        <w:tab/>
      </w:r>
      <w:r>
        <w:tab/>
        <w:t>Dickinson</w:t>
      </w:r>
    </w:p>
    <w:p w:rsidR="0084305E" w:rsidRDefault="0084305E" w:rsidP="008165C4">
      <w:pPr>
        <w:tabs>
          <w:tab w:val="left" w:pos="3690"/>
          <w:tab w:val="left" w:pos="5040"/>
          <w:tab w:val="left" w:pos="6480"/>
        </w:tabs>
      </w:pPr>
      <w:r>
        <w:t>War Memorial Hospital</w:t>
      </w:r>
      <w:r>
        <w:tab/>
        <w:t>Psychiatric</w:t>
      </w:r>
      <w:r>
        <w:tab/>
      </w:r>
      <w:r>
        <w:tab/>
      </w:r>
      <w:r w:rsidR="0028702A">
        <w:t>NBHS</w:t>
      </w:r>
    </w:p>
    <w:p w:rsidR="0084305E" w:rsidRDefault="0084305E" w:rsidP="008165C4">
      <w:pPr>
        <w:tabs>
          <w:tab w:val="left" w:pos="3690"/>
          <w:tab w:val="left" w:pos="5040"/>
          <w:tab w:val="left" w:pos="6480"/>
        </w:tabs>
      </w:pPr>
      <w:r>
        <w:t>Whispering Pines</w:t>
      </w:r>
      <w:r>
        <w:tab/>
        <w:t>Residential</w:t>
      </w:r>
      <w:r>
        <w:tab/>
      </w:r>
      <w:r>
        <w:tab/>
        <w:t>Menominee</w:t>
      </w:r>
    </w:p>
    <w:p w:rsidR="002036BC" w:rsidRDefault="0084305E" w:rsidP="008165C4">
      <w:pPr>
        <w:tabs>
          <w:tab w:val="left" w:pos="3690"/>
          <w:tab w:val="left" w:pos="5040"/>
          <w:tab w:val="left" w:pos="6480"/>
        </w:tabs>
      </w:pPr>
      <w:r>
        <w:t>Wilson, Stuart</w:t>
      </w:r>
      <w:r>
        <w:tab/>
        <w:t>Fiscal Intermediary</w:t>
      </w:r>
      <w:r>
        <w:tab/>
      </w:r>
      <w:r w:rsidR="0028702A">
        <w:t>MI</w:t>
      </w:r>
      <w:r w:rsidR="002036BC">
        <w:tab/>
      </w:r>
      <w:r w:rsidR="002036BC">
        <w:tab/>
      </w:r>
      <w:r w:rsidR="002036BC">
        <w:tab/>
      </w:r>
    </w:p>
    <w:p w:rsidR="002036BC" w:rsidRDefault="002036BC" w:rsidP="008165C4">
      <w:pPr>
        <w:tabs>
          <w:tab w:val="left" w:pos="3690"/>
          <w:tab w:val="left" w:pos="5040"/>
          <w:tab w:val="left" w:pos="6480"/>
        </w:tabs>
      </w:pPr>
    </w:p>
    <w:p w:rsidR="00D56038" w:rsidRDefault="00D56038" w:rsidP="008165C4">
      <w:pPr>
        <w:tabs>
          <w:tab w:val="left" w:pos="3690"/>
          <w:tab w:val="left" w:pos="5040"/>
          <w:tab w:val="left" w:pos="6480"/>
        </w:tabs>
      </w:pPr>
    </w:p>
    <w:p w:rsidR="00CB0DD1" w:rsidRDefault="00CB0DD1" w:rsidP="008165C4">
      <w:pPr>
        <w:tabs>
          <w:tab w:val="left" w:pos="3690"/>
          <w:tab w:val="left" w:pos="5040"/>
          <w:tab w:val="left" w:pos="6480"/>
        </w:tabs>
        <w:spacing w:after="0" w:line="240" w:lineRule="auto"/>
      </w:pPr>
    </w:p>
    <w:sectPr w:rsidR="00CB0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C4"/>
    <w:rsid w:val="001443E4"/>
    <w:rsid w:val="002036BC"/>
    <w:rsid w:val="00263BB8"/>
    <w:rsid w:val="0028702A"/>
    <w:rsid w:val="0038295C"/>
    <w:rsid w:val="00472373"/>
    <w:rsid w:val="004744D3"/>
    <w:rsid w:val="005C23C2"/>
    <w:rsid w:val="005C3B41"/>
    <w:rsid w:val="00676D90"/>
    <w:rsid w:val="006F1C16"/>
    <w:rsid w:val="008165C4"/>
    <w:rsid w:val="0084305E"/>
    <w:rsid w:val="00963CC5"/>
    <w:rsid w:val="00B604D4"/>
    <w:rsid w:val="00BC0156"/>
    <w:rsid w:val="00CB0DD1"/>
    <w:rsid w:val="00D56038"/>
    <w:rsid w:val="00D7366F"/>
    <w:rsid w:val="00EA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FED3A-1E01-4896-A743-EAB68936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Stankevich, Kelly</dc:creator>
  <cp:keywords/>
  <dc:description/>
  <cp:lastModifiedBy>Giguere, Sandy</cp:lastModifiedBy>
  <cp:revision>2</cp:revision>
  <dcterms:created xsi:type="dcterms:W3CDTF">2018-03-02T14:16:00Z</dcterms:created>
  <dcterms:modified xsi:type="dcterms:W3CDTF">2018-03-02T14:16:00Z</dcterms:modified>
</cp:coreProperties>
</file>